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67F" w:rsidRDefault="00D72D8A" w:rsidP="00D72D8A">
      <w:pPr>
        <w:widowControl/>
        <w:jc w:val="center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 xml:space="preserve">ДОГОВОР ТЕПЛОСНАБЖЕНИЯ И ПОСТАВКИ ГОРЯЧЕЙ ВОДЫ </w:t>
      </w:r>
      <w:r w:rsidR="00CE2394">
        <w:rPr>
          <w:rFonts w:ascii="Tahoma" w:hAnsi="Tahoma" w:cs="Tahoma"/>
          <w:b/>
          <w:sz w:val="20"/>
        </w:rPr>
        <w:t xml:space="preserve">№ </w:t>
      </w:r>
      <w:r w:rsidR="00A6667F">
        <w:rPr>
          <w:rFonts w:ascii="Tahoma" w:hAnsi="Tahoma" w:cs="Tahoma"/>
          <w:b/>
          <w:sz w:val="20"/>
        </w:rPr>
        <w:t>_____</w:t>
      </w:r>
    </w:p>
    <w:p w:rsidR="00D72D8A" w:rsidRDefault="00D72D8A" w:rsidP="00D72D8A">
      <w:pPr>
        <w:widowControl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</w:t>
      </w:r>
      <w:r w:rsidRPr="00B2153B">
        <w:rPr>
          <w:rFonts w:ascii="Tahoma" w:hAnsi="Tahoma" w:cs="Tahoma"/>
          <w:b/>
          <w:sz w:val="20"/>
        </w:rPr>
        <w:t xml:space="preserve">(снабжение тепловой энергией и горячей водой </w:t>
      </w:r>
      <w:r>
        <w:rPr>
          <w:rFonts w:ascii="Tahoma" w:hAnsi="Tahoma" w:cs="Tahoma"/>
          <w:b/>
          <w:sz w:val="20"/>
        </w:rPr>
        <w:t xml:space="preserve">в объеме, </w:t>
      </w:r>
      <w:r w:rsidRPr="00F54A7A">
        <w:rPr>
          <w:rFonts w:ascii="Tahoma" w:hAnsi="Tahoma" w:cs="Tahoma"/>
          <w:b/>
          <w:sz w:val="20"/>
        </w:rPr>
        <w:t>потребляемом при содержании общего имущества МКД</w:t>
      </w:r>
      <w:r w:rsidRPr="00B2153B">
        <w:rPr>
          <w:rFonts w:ascii="Tahoma" w:hAnsi="Tahoma" w:cs="Tahoma"/>
          <w:b/>
          <w:sz w:val="20"/>
        </w:rPr>
        <w:t>)</w:t>
      </w:r>
    </w:p>
    <w:p w:rsidR="00D72D8A" w:rsidRPr="00B2153B" w:rsidRDefault="00D72D8A" w:rsidP="00D72D8A">
      <w:pPr>
        <w:widowControl/>
        <w:jc w:val="center"/>
        <w:rPr>
          <w:rFonts w:ascii="Tahoma" w:hAnsi="Tahoma" w:cs="Tahoma"/>
          <w:sz w:val="20"/>
        </w:rPr>
      </w:pPr>
    </w:p>
    <w:p w:rsidR="00A6667F" w:rsidRPr="00B2153B" w:rsidRDefault="00A6667F" w:rsidP="00A6667F">
      <w:pPr>
        <w:widowControl/>
        <w:jc w:val="both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_________________</w:t>
      </w:r>
      <w:r w:rsidRPr="00B2153B">
        <w:rPr>
          <w:rFonts w:ascii="Tahoma" w:hAnsi="Tahoma" w:cs="Tahoma"/>
          <w:b/>
          <w:sz w:val="20"/>
        </w:rPr>
        <w:tab/>
      </w:r>
      <w:r w:rsidRPr="00B2153B">
        <w:rPr>
          <w:rFonts w:ascii="Tahoma" w:hAnsi="Tahoma" w:cs="Tahoma"/>
          <w:b/>
          <w:sz w:val="20"/>
        </w:rPr>
        <w:tab/>
      </w:r>
      <w:r w:rsidRPr="00B2153B">
        <w:rPr>
          <w:rFonts w:ascii="Tahoma" w:hAnsi="Tahoma" w:cs="Tahoma"/>
          <w:b/>
          <w:sz w:val="20"/>
        </w:rPr>
        <w:tab/>
      </w:r>
      <w:r w:rsidRPr="00B2153B">
        <w:rPr>
          <w:rFonts w:ascii="Tahoma" w:hAnsi="Tahoma" w:cs="Tahoma"/>
          <w:b/>
          <w:sz w:val="20"/>
        </w:rPr>
        <w:tab/>
      </w:r>
      <w:r w:rsidRPr="00B2153B">
        <w:rPr>
          <w:rFonts w:ascii="Tahoma" w:hAnsi="Tahoma" w:cs="Tahoma"/>
          <w:b/>
          <w:sz w:val="20"/>
        </w:rPr>
        <w:tab/>
      </w:r>
      <w:r w:rsidRPr="00B2153B">
        <w:rPr>
          <w:rFonts w:ascii="Tahoma" w:hAnsi="Tahoma" w:cs="Tahoma"/>
          <w:b/>
          <w:sz w:val="20"/>
        </w:rPr>
        <w:tab/>
      </w:r>
      <w:r w:rsidRPr="00B2153B">
        <w:rPr>
          <w:rFonts w:ascii="Tahoma" w:hAnsi="Tahoma" w:cs="Tahoma"/>
          <w:b/>
          <w:sz w:val="20"/>
        </w:rPr>
        <w:tab/>
        <w:t>________________</w:t>
      </w:r>
    </w:p>
    <w:p w:rsidR="00A6667F" w:rsidRPr="007D17D1" w:rsidRDefault="00A6667F" w:rsidP="00A6667F">
      <w:pPr>
        <w:ind w:left="708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B2153B">
        <w:rPr>
          <w:rFonts w:ascii="Tahoma" w:hAnsi="Tahoma" w:cs="Tahoma"/>
          <w:sz w:val="20"/>
        </w:rPr>
        <w:t xml:space="preserve"> </w:t>
      </w:r>
      <w:r w:rsidRPr="007D17D1">
        <w:rPr>
          <w:rFonts w:ascii="Tahoma" w:hAnsi="Tahoma" w:cs="Tahoma"/>
          <w:i/>
          <w:color w:val="000000"/>
          <w:sz w:val="16"/>
          <w:szCs w:val="16"/>
        </w:rPr>
        <w:t xml:space="preserve">(место </w:t>
      </w:r>
      <w:proofErr w:type="gramStart"/>
      <w:r w:rsidRPr="007D17D1">
        <w:rPr>
          <w:rFonts w:ascii="Tahoma" w:hAnsi="Tahoma" w:cs="Tahoma"/>
          <w:i/>
          <w:color w:val="000000"/>
          <w:sz w:val="16"/>
          <w:szCs w:val="16"/>
        </w:rPr>
        <w:t xml:space="preserve">заключения)  </w:t>
      </w:r>
      <w:r w:rsidRPr="007D17D1">
        <w:rPr>
          <w:rFonts w:ascii="Tahoma" w:hAnsi="Tahoma" w:cs="Tahoma"/>
          <w:i/>
          <w:color w:val="000000"/>
          <w:sz w:val="16"/>
          <w:szCs w:val="16"/>
        </w:rPr>
        <w:tab/>
      </w:r>
      <w:proofErr w:type="gramEnd"/>
      <w:r w:rsidRPr="007D17D1">
        <w:rPr>
          <w:rFonts w:ascii="Tahoma" w:hAnsi="Tahoma" w:cs="Tahoma"/>
          <w:i/>
          <w:color w:val="000000"/>
          <w:sz w:val="16"/>
          <w:szCs w:val="16"/>
        </w:rPr>
        <w:tab/>
      </w:r>
      <w:r w:rsidRPr="007D17D1">
        <w:rPr>
          <w:rFonts w:ascii="Tahoma" w:hAnsi="Tahoma" w:cs="Tahoma"/>
          <w:i/>
          <w:color w:val="000000"/>
          <w:sz w:val="16"/>
          <w:szCs w:val="16"/>
        </w:rPr>
        <w:tab/>
      </w:r>
      <w:r w:rsidRPr="007D17D1">
        <w:rPr>
          <w:rFonts w:ascii="Tahoma" w:hAnsi="Tahoma" w:cs="Tahoma"/>
          <w:i/>
          <w:color w:val="000000"/>
          <w:sz w:val="16"/>
          <w:szCs w:val="16"/>
        </w:rPr>
        <w:tab/>
      </w:r>
      <w:r w:rsidRPr="007D17D1">
        <w:rPr>
          <w:rFonts w:ascii="Tahoma" w:hAnsi="Tahoma" w:cs="Tahoma"/>
          <w:i/>
          <w:color w:val="000000"/>
          <w:sz w:val="16"/>
          <w:szCs w:val="16"/>
        </w:rPr>
        <w:tab/>
      </w:r>
      <w:r w:rsidRPr="007D17D1">
        <w:rPr>
          <w:rFonts w:ascii="Tahoma" w:hAnsi="Tahoma" w:cs="Tahoma"/>
          <w:i/>
          <w:color w:val="000000"/>
          <w:sz w:val="16"/>
          <w:szCs w:val="16"/>
        </w:rPr>
        <w:tab/>
      </w:r>
      <w:r w:rsidRPr="007D17D1">
        <w:rPr>
          <w:rFonts w:ascii="Tahoma" w:hAnsi="Tahoma" w:cs="Tahoma"/>
          <w:i/>
          <w:color w:val="000000"/>
          <w:sz w:val="16"/>
          <w:szCs w:val="16"/>
        </w:rPr>
        <w:tab/>
      </w:r>
      <w:r w:rsidRPr="007D17D1">
        <w:rPr>
          <w:rFonts w:ascii="Tahoma" w:hAnsi="Tahoma" w:cs="Tahoma"/>
          <w:i/>
          <w:color w:val="000000"/>
          <w:sz w:val="16"/>
          <w:szCs w:val="16"/>
        </w:rPr>
        <w:tab/>
        <w:t xml:space="preserve"> (дата заключения)                                                                                                                                               </w:t>
      </w:r>
    </w:p>
    <w:p w:rsidR="00A6667F" w:rsidRPr="007D17D1" w:rsidRDefault="00A6667F" w:rsidP="00A6667F">
      <w:pPr>
        <w:ind w:left="708"/>
        <w:jc w:val="both"/>
        <w:rPr>
          <w:rFonts w:ascii="Tahoma" w:hAnsi="Tahoma" w:cs="Tahoma"/>
          <w:i/>
          <w:color w:val="000000"/>
          <w:sz w:val="16"/>
          <w:szCs w:val="16"/>
        </w:rPr>
      </w:pPr>
    </w:p>
    <w:p w:rsidR="00A6667F" w:rsidRPr="00B2153B" w:rsidRDefault="00A6667F" w:rsidP="00A6667F">
      <w:pPr>
        <w:jc w:val="both"/>
        <w:rPr>
          <w:rFonts w:ascii="Tahoma" w:hAnsi="Tahoma" w:cs="Tahoma"/>
          <w:i/>
          <w:color w:val="000000"/>
          <w:sz w:val="20"/>
        </w:rPr>
      </w:pPr>
      <w:r w:rsidRPr="00B2153B">
        <w:rPr>
          <w:rFonts w:ascii="Tahoma" w:hAnsi="Tahoma" w:cs="Tahoma"/>
          <w:color w:val="000000"/>
          <w:sz w:val="20"/>
        </w:rPr>
        <w:t>____________________________________________</w:t>
      </w:r>
      <w:r>
        <w:rPr>
          <w:rFonts w:ascii="Tahoma" w:hAnsi="Tahoma" w:cs="Tahoma"/>
          <w:color w:val="000000"/>
          <w:sz w:val="20"/>
        </w:rPr>
        <w:t>___________</w:t>
      </w:r>
      <w:r w:rsidRPr="00B2153B">
        <w:rPr>
          <w:rFonts w:ascii="Tahoma" w:hAnsi="Tahoma" w:cs="Tahoma"/>
          <w:color w:val="000000"/>
          <w:sz w:val="20"/>
        </w:rPr>
        <w:t>_______</w:t>
      </w:r>
      <w:proofErr w:type="gramStart"/>
      <w:r w:rsidRPr="00B2153B">
        <w:rPr>
          <w:rFonts w:ascii="Tahoma" w:hAnsi="Tahoma" w:cs="Tahoma"/>
          <w:color w:val="000000"/>
          <w:sz w:val="20"/>
        </w:rPr>
        <w:t>_</w:t>
      </w:r>
      <w:r w:rsidRPr="00B2153B">
        <w:rPr>
          <w:rFonts w:ascii="Tahoma" w:hAnsi="Tahoma" w:cs="Tahoma"/>
          <w:sz w:val="20"/>
        </w:rPr>
        <w:t>,</w:t>
      </w:r>
      <w:r w:rsidRPr="00B2153B">
        <w:rPr>
          <w:rFonts w:ascii="Tahoma" w:hAnsi="Tahoma" w:cs="Tahoma"/>
          <w:color w:val="000000"/>
          <w:sz w:val="20"/>
        </w:rPr>
        <w:t xml:space="preserve">  именуем</w:t>
      </w:r>
      <w:proofErr w:type="gramEnd"/>
      <w:r w:rsidRPr="00B2153B">
        <w:rPr>
          <w:rFonts w:ascii="Tahoma" w:hAnsi="Tahoma" w:cs="Tahoma"/>
          <w:color w:val="000000"/>
          <w:sz w:val="20"/>
        </w:rPr>
        <w:t xml:space="preserve">__  в  дальнейшем   </w:t>
      </w:r>
    </w:p>
    <w:p w:rsidR="00A6667F" w:rsidRPr="007D17D1" w:rsidRDefault="00A6667F" w:rsidP="00A6667F">
      <w:pPr>
        <w:ind w:left="708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7D17D1">
        <w:rPr>
          <w:rFonts w:ascii="Tahoma" w:hAnsi="Tahoma" w:cs="Tahoma"/>
          <w:i/>
          <w:color w:val="000000"/>
          <w:sz w:val="16"/>
          <w:szCs w:val="16"/>
        </w:rPr>
        <w:t>(указать полное фирменное наименование)</w:t>
      </w:r>
    </w:p>
    <w:p w:rsidR="00A6667F" w:rsidRPr="00B2153B" w:rsidRDefault="00A6667F" w:rsidP="00A6667F">
      <w:pPr>
        <w:jc w:val="both"/>
        <w:rPr>
          <w:rFonts w:ascii="Tahoma" w:hAnsi="Tahoma" w:cs="Tahoma"/>
          <w:color w:val="000000"/>
          <w:sz w:val="20"/>
        </w:rPr>
      </w:pPr>
      <w:r w:rsidRPr="00B2153B">
        <w:rPr>
          <w:rFonts w:ascii="Tahoma" w:hAnsi="Tahoma" w:cs="Tahoma"/>
          <w:color w:val="000000"/>
          <w:sz w:val="20"/>
        </w:rPr>
        <w:t>«Теплоснабжающая органи</w:t>
      </w:r>
      <w:r>
        <w:rPr>
          <w:rFonts w:ascii="Tahoma" w:hAnsi="Tahoma" w:cs="Tahoma"/>
          <w:color w:val="000000"/>
          <w:sz w:val="20"/>
        </w:rPr>
        <w:t>зация», в лице ________________________</w:t>
      </w:r>
      <w:r w:rsidRPr="00B2153B">
        <w:rPr>
          <w:rFonts w:ascii="Tahoma" w:hAnsi="Tahoma" w:cs="Tahoma"/>
          <w:color w:val="000000"/>
          <w:sz w:val="20"/>
        </w:rPr>
        <w:t xml:space="preserve">___________________________, </w:t>
      </w:r>
    </w:p>
    <w:p w:rsidR="00A6667F" w:rsidRPr="007D17D1" w:rsidRDefault="00A6667F" w:rsidP="00A6667F">
      <w:pPr>
        <w:ind w:left="708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B2153B">
        <w:rPr>
          <w:rFonts w:ascii="Tahoma" w:hAnsi="Tahoma" w:cs="Tahoma"/>
          <w:color w:val="000000"/>
          <w:sz w:val="20"/>
        </w:rPr>
        <w:t xml:space="preserve">                                                                               </w:t>
      </w:r>
      <w:r w:rsidRPr="007D17D1">
        <w:rPr>
          <w:rFonts w:ascii="Tahoma" w:hAnsi="Tahoma" w:cs="Tahoma"/>
          <w:i/>
          <w:color w:val="000000"/>
          <w:sz w:val="16"/>
          <w:szCs w:val="16"/>
        </w:rPr>
        <w:t xml:space="preserve">(должность, Ф.И.О. полностью) </w:t>
      </w:r>
    </w:p>
    <w:p w:rsidR="00A6667F" w:rsidRPr="007D17D1" w:rsidRDefault="00A6667F" w:rsidP="00A6667F">
      <w:pPr>
        <w:ind w:left="708"/>
        <w:jc w:val="both"/>
        <w:rPr>
          <w:rFonts w:ascii="Tahoma" w:hAnsi="Tahoma" w:cs="Tahoma"/>
          <w:i/>
          <w:color w:val="000000"/>
          <w:sz w:val="16"/>
          <w:szCs w:val="16"/>
        </w:rPr>
      </w:pPr>
    </w:p>
    <w:p w:rsidR="00A6667F" w:rsidRPr="00B2153B" w:rsidRDefault="00A6667F" w:rsidP="00A6667F">
      <w:pPr>
        <w:jc w:val="both"/>
        <w:rPr>
          <w:rFonts w:ascii="Tahoma" w:hAnsi="Tahoma" w:cs="Tahoma"/>
          <w:color w:val="000000"/>
          <w:sz w:val="20"/>
        </w:rPr>
      </w:pPr>
      <w:proofErr w:type="spellStart"/>
      <w:r>
        <w:rPr>
          <w:rFonts w:ascii="Tahoma" w:hAnsi="Tahoma" w:cs="Tahoma"/>
          <w:color w:val="000000"/>
          <w:sz w:val="20"/>
        </w:rPr>
        <w:t>действующ</w:t>
      </w:r>
      <w:proofErr w:type="spellEnd"/>
      <w:r>
        <w:rPr>
          <w:rFonts w:ascii="Tahoma" w:hAnsi="Tahoma" w:cs="Tahoma"/>
          <w:color w:val="000000"/>
          <w:sz w:val="20"/>
        </w:rPr>
        <w:t xml:space="preserve">__ на </w:t>
      </w:r>
      <w:r w:rsidRPr="00B2153B">
        <w:rPr>
          <w:rFonts w:ascii="Tahoma" w:hAnsi="Tahoma" w:cs="Tahoma"/>
          <w:color w:val="000000"/>
          <w:sz w:val="20"/>
        </w:rPr>
        <w:t>основании ____</w:t>
      </w:r>
      <w:r>
        <w:rPr>
          <w:rFonts w:ascii="Tahoma" w:hAnsi="Tahoma" w:cs="Tahoma"/>
          <w:color w:val="000000"/>
          <w:sz w:val="20"/>
        </w:rPr>
        <w:t>_______________________</w:t>
      </w:r>
      <w:r w:rsidRPr="00B2153B">
        <w:rPr>
          <w:rFonts w:ascii="Tahoma" w:hAnsi="Tahoma" w:cs="Tahoma"/>
          <w:color w:val="000000"/>
          <w:sz w:val="20"/>
        </w:rPr>
        <w:t xml:space="preserve">____________ с одной стороны, и </w:t>
      </w:r>
    </w:p>
    <w:p w:rsidR="00A6667F" w:rsidRPr="00A6667F" w:rsidRDefault="00A6667F" w:rsidP="00A6667F">
      <w:pPr>
        <w:jc w:val="both"/>
        <w:rPr>
          <w:rFonts w:ascii="Tahoma" w:hAnsi="Tahoma" w:cs="Tahoma"/>
          <w:color w:val="000000"/>
          <w:sz w:val="20"/>
        </w:rPr>
      </w:pPr>
      <w:r w:rsidRPr="00B2153B">
        <w:rPr>
          <w:rFonts w:ascii="Tahoma" w:hAnsi="Tahoma" w:cs="Tahoma"/>
          <w:color w:val="000000"/>
          <w:sz w:val="20"/>
        </w:rPr>
        <w:t>___________________________________</w:t>
      </w:r>
      <w:r>
        <w:rPr>
          <w:rFonts w:ascii="Tahoma" w:hAnsi="Tahoma" w:cs="Tahoma"/>
          <w:color w:val="000000"/>
          <w:sz w:val="20"/>
        </w:rPr>
        <w:t>____</w:t>
      </w:r>
      <w:r w:rsidRPr="00B2153B">
        <w:rPr>
          <w:rFonts w:ascii="Tahoma" w:hAnsi="Tahoma" w:cs="Tahoma"/>
          <w:color w:val="000000"/>
          <w:sz w:val="20"/>
        </w:rPr>
        <w:t>____, именуем__ в   дальнейшем</w:t>
      </w:r>
      <w:r w:rsidRPr="00B2153B">
        <w:rPr>
          <w:rFonts w:ascii="Tahoma" w:hAnsi="Tahoma" w:cs="Tahoma"/>
          <w:color w:val="000000"/>
          <w:sz w:val="20"/>
        </w:rPr>
        <w:t xml:space="preserve"> </w:t>
      </w:r>
      <w:r w:rsidR="00D72D8A" w:rsidRPr="00B2153B">
        <w:rPr>
          <w:rFonts w:ascii="Tahoma" w:hAnsi="Tahoma" w:cs="Tahoma"/>
          <w:color w:val="000000"/>
          <w:sz w:val="20"/>
        </w:rPr>
        <w:t>«</w:t>
      </w:r>
      <w:r w:rsidR="00D72D8A">
        <w:rPr>
          <w:rFonts w:ascii="Tahoma" w:hAnsi="Tahoma" w:cs="Tahoma"/>
          <w:color w:val="000000"/>
          <w:sz w:val="20"/>
        </w:rPr>
        <w:t>Исполнитель</w:t>
      </w:r>
      <w:r w:rsidR="00D72D8A" w:rsidRPr="00B2153B">
        <w:rPr>
          <w:rFonts w:ascii="Tahoma" w:hAnsi="Tahoma" w:cs="Tahoma"/>
          <w:color w:val="000000"/>
          <w:sz w:val="20"/>
        </w:rPr>
        <w:t>»,</w:t>
      </w:r>
      <w:r w:rsidR="00D72D8A" w:rsidRPr="00B2153B">
        <w:rPr>
          <w:rFonts w:ascii="Tahoma" w:hAnsi="Tahoma" w:cs="Tahoma"/>
          <w:b/>
          <w:color w:val="000000"/>
          <w:sz w:val="20"/>
        </w:rPr>
        <w:t xml:space="preserve"> </w:t>
      </w:r>
      <w:r w:rsidRPr="00A6667F">
        <w:rPr>
          <w:rFonts w:ascii="Tahoma" w:hAnsi="Tahoma" w:cs="Tahoma"/>
          <w:color w:val="000000"/>
          <w:sz w:val="20"/>
        </w:rPr>
        <w:t>в лице</w:t>
      </w:r>
    </w:p>
    <w:p w:rsidR="00A6667F" w:rsidRPr="00A6667F" w:rsidRDefault="00A6667F" w:rsidP="00A6667F">
      <w:pPr>
        <w:ind w:left="708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A6667F">
        <w:rPr>
          <w:rFonts w:ascii="Tahoma" w:hAnsi="Tahoma" w:cs="Tahoma"/>
          <w:i/>
          <w:color w:val="000000"/>
          <w:sz w:val="16"/>
          <w:szCs w:val="16"/>
        </w:rPr>
        <w:t xml:space="preserve">         </w:t>
      </w:r>
      <w:proofErr w:type="gramStart"/>
      <w:r w:rsidRPr="00A6667F">
        <w:rPr>
          <w:rFonts w:ascii="Tahoma" w:hAnsi="Tahoma" w:cs="Tahoma"/>
          <w:i/>
          <w:color w:val="000000"/>
          <w:sz w:val="16"/>
          <w:szCs w:val="16"/>
        </w:rPr>
        <w:t>( указать</w:t>
      </w:r>
      <w:proofErr w:type="gramEnd"/>
      <w:r w:rsidRPr="00A6667F">
        <w:rPr>
          <w:rFonts w:ascii="Tahoma" w:hAnsi="Tahoma" w:cs="Tahoma"/>
          <w:i/>
          <w:color w:val="000000"/>
          <w:sz w:val="16"/>
          <w:szCs w:val="16"/>
        </w:rPr>
        <w:t xml:space="preserve"> полное фирменное наименование)</w:t>
      </w:r>
    </w:p>
    <w:p w:rsidR="00A6667F" w:rsidRPr="00A6667F" w:rsidRDefault="00A6667F" w:rsidP="00A6667F">
      <w:pPr>
        <w:jc w:val="both"/>
        <w:rPr>
          <w:rFonts w:ascii="Tahoma" w:hAnsi="Tahoma" w:cs="Tahoma"/>
          <w:color w:val="000000"/>
          <w:sz w:val="20"/>
        </w:rPr>
      </w:pPr>
      <w:r w:rsidRPr="00A6667F">
        <w:rPr>
          <w:rFonts w:ascii="Tahoma" w:hAnsi="Tahoma" w:cs="Tahoma"/>
          <w:color w:val="000000"/>
          <w:sz w:val="20"/>
        </w:rPr>
        <w:t>______________________________________</w:t>
      </w:r>
      <w:proofErr w:type="gramStart"/>
      <w:r w:rsidRPr="00A6667F">
        <w:rPr>
          <w:rFonts w:ascii="Tahoma" w:hAnsi="Tahoma" w:cs="Tahoma"/>
          <w:color w:val="000000"/>
          <w:sz w:val="20"/>
        </w:rPr>
        <w:t xml:space="preserve">_,  </w:t>
      </w:r>
      <w:proofErr w:type="spellStart"/>
      <w:r w:rsidRPr="00A6667F">
        <w:rPr>
          <w:rFonts w:ascii="Tahoma" w:hAnsi="Tahoma" w:cs="Tahoma"/>
          <w:color w:val="000000"/>
          <w:sz w:val="20"/>
        </w:rPr>
        <w:t>действующ</w:t>
      </w:r>
      <w:proofErr w:type="spellEnd"/>
      <w:proofErr w:type="gramEnd"/>
      <w:r w:rsidRPr="00A6667F">
        <w:rPr>
          <w:rFonts w:ascii="Tahoma" w:hAnsi="Tahoma" w:cs="Tahoma"/>
          <w:color w:val="000000"/>
          <w:sz w:val="20"/>
        </w:rPr>
        <w:t>___ на основании _____________________,</w:t>
      </w:r>
    </w:p>
    <w:p w:rsidR="00A6667F" w:rsidRPr="00A6667F" w:rsidRDefault="00A6667F" w:rsidP="00A6667F">
      <w:pPr>
        <w:ind w:left="708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A6667F">
        <w:rPr>
          <w:rFonts w:ascii="Tahoma" w:hAnsi="Tahoma" w:cs="Tahoma"/>
          <w:color w:val="000000"/>
          <w:sz w:val="20"/>
        </w:rPr>
        <w:t xml:space="preserve">             </w:t>
      </w:r>
      <w:r w:rsidRPr="00A6667F">
        <w:rPr>
          <w:rFonts w:ascii="Tahoma" w:hAnsi="Tahoma" w:cs="Tahoma"/>
          <w:i/>
          <w:color w:val="000000"/>
          <w:sz w:val="16"/>
          <w:szCs w:val="16"/>
        </w:rPr>
        <w:t>(должность, Ф.И.О. полностью)</w:t>
      </w:r>
    </w:p>
    <w:p w:rsidR="00A6667F" w:rsidRPr="00A6667F" w:rsidRDefault="00A6667F" w:rsidP="00A6667F">
      <w:pPr>
        <w:jc w:val="both"/>
        <w:rPr>
          <w:rFonts w:ascii="Tahoma" w:hAnsi="Tahoma" w:cs="Tahoma"/>
          <w:color w:val="000000"/>
          <w:sz w:val="20"/>
        </w:rPr>
      </w:pPr>
      <w:r w:rsidRPr="00A6667F">
        <w:rPr>
          <w:rFonts w:ascii="Tahoma" w:hAnsi="Tahoma" w:cs="Tahoma"/>
          <w:sz w:val="20"/>
        </w:rPr>
        <w:t xml:space="preserve">с другой стороны, именуемые в дальнейшем каждое в отдельности «Сторона», а совместно – «Стороны», </w:t>
      </w:r>
      <w:r w:rsidRPr="00A6667F">
        <w:rPr>
          <w:rFonts w:ascii="Tahoma" w:hAnsi="Tahoma" w:cs="Tahoma"/>
          <w:color w:val="000000"/>
          <w:sz w:val="20"/>
        </w:rPr>
        <w:t>заключили настоящий договор (далее по тексту – Договор) о нижеследующем:</w:t>
      </w:r>
    </w:p>
    <w:p w:rsidR="00D72D8A" w:rsidRPr="00B2153B" w:rsidRDefault="00D72D8A" w:rsidP="00A6667F">
      <w:pPr>
        <w:jc w:val="both"/>
        <w:rPr>
          <w:rFonts w:ascii="Tahoma" w:hAnsi="Tahoma" w:cs="Tahoma"/>
          <w:b/>
          <w:sz w:val="20"/>
        </w:rPr>
      </w:pP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1. Предмет Договора</w:t>
      </w:r>
    </w:p>
    <w:p w:rsidR="00D72D8A" w:rsidRPr="00B2153B" w:rsidRDefault="00D72D8A" w:rsidP="00D72D8A">
      <w:pPr>
        <w:jc w:val="both"/>
        <w:rPr>
          <w:rFonts w:ascii="Tahoma" w:hAnsi="Tahoma" w:cs="Tahoma"/>
          <w:sz w:val="20"/>
        </w:rPr>
      </w:pPr>
    </w:p>
    <w:p w:rsidR="00D72D8A" w:rsidRPr="00A6667F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A6667F">
        <w:rPr>
          <w:rFonts w:ascii="Tahoma" w:hAnsi="Tahoma" w:cs="Tahoma"/>
          <w:sz w:val="20"/>
        </w:rPr>
        <w:t>1.1. По настоящему Договору Теплоснабжающая организация обязуется подавать Исполнителю через присоединенную сеть тепловую энергию и теплоноситель, как горячую воду на нужды горячего водоснабжения (совместно именуемые «энергетические ресурсы»), а Исполнитель обязуется принимать и оплачивать поставляемые энергетические ресурсы, а также соблюдать предусмотренный Договором режим их потребления.</w:t>
      </w:r>
    </w:p>
    <w:p w:rsidR="00D72D8A" w:rsidRPr="00A6667F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A6667F">
        <w:rPr>
          <w:rFonts w:ascii="Tahoma" w:hAnsi="Tahoma" w:cs="Tahoma"/>
          <w:sz w:val="20"/>
        </w:rPr>
        <w:t xml:space="preserve">1.2. </w:t>
      </w:r>
      <w:proofErr w:type="gramStart"/>
      <w:r w:rsidRPr="00A6667F">
        <w:rPr>
          <w:rFonts w:ascii="Tahoma" w:hAnsi="Tahoma" w:cs="Tahoma"/>
          <w:sz w:val="20"/>
        </w:rPr>
        <w:t>Исполнитель  является</w:t>
      </w:r>
      <w:proofErr w:type="gramEnd"/>
      <w:r w:rsidRPr="00A6667F">
        <w:rPr>
          <w:rFonts w:ascii="Tahoma" w:hAnsi="Tahoma" w:cs="Tahoma"/>
          <w:sz w:val="20"/>
        </w:rPr>
        <w:t xml:space="preserve"> в отношении многоквартирных домов, указанных в Приложении № 3 к настоящему Договору, лицом, на которое возложена обязанность по содержанию общего имущества в многоквартирном доме. Исполнитель приобретает по настоящему Договору энергетические ресурсы, потребляемые при содержании общего имущества многоквартирного дома. </w:t>
      </w:r>
    </w:p>
    <w:p w:rsidR="00D72D8A" w:rsidRPr="00B2153B" w:rsidRDefault="00D72D8A" w:rsidP="00D72D8A">
      <w:pPr>
        <w:ind w:firstLine="360"/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2. Обязанности и права Сторон</w:t>
      </w: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</w:p>
    <w:p w:rsidR="00D72D8A" w:rsidRPr="00B2153B" w:rsidRDefault="00D72D8A" w:rsidP="00D72D8A">
      <w:pPr>
        <w:spacing w:after="120"/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2.1. Стороны обязаны исполнять обязательства, предусмотренные настоящим Договором, надлежащим образом в соответствии с требованиями, установленными Договором, законодательством РФ, а в случае отсутствия таких требований – в соответствии с обычаями делового оборота или иными обычно предъявляемыми требованиями.</w:t>
      </w:r>
    </w:p>
    <w:p w:rsidR="00D72D8A" w:rsidRPr="00B2153B" w:rsidRDefault="00D72D8A" w:rsidP="00D72D8A">
      <w:pPr>
        <w:spacing w:after="120"/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2.2. </w:t>
      </w:r>
      <w:r w:rsidRPr="00B2153B">
        <w:rPr>
          <w:rFonts w:ascii="Tahoma" w:hAnsi="Tahoma" w:cs="Tahoma"/>
          <w:sz w:val="20"/>
          <w:u w:val="single"/>
        </w:rPr>
        <w:t>Теплоснабжающая организация обязана</w:t>
      </w:r>
      <w:r w:rsidRPr="00B2153B">
        <w:rPr>
          <w:rFonts w:ascii="Tahoma" w:hAnsi="Tahoma" w:cs="Tahoma"/>
          <w:sz w:val="20"/>
        </w:rPr>
        <w:t>: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2.2.1. Подавать энергетические ресурсы </w:t>
      </w:r>
      <w:r>
        <w:rPr>
          <w:rFonts w:ascii="Tahoma" w:hAnsi="Tahoma" w:cs="Tahoma"/>
          <w:sz w:val="20"/>
        </w:rPr>
        <w:t xml:space="preserve">Исполнителю </w:t>
      </w:r>
      <w:r w:rsidRPr="00B2153B">
        <w:rPr>
          <w:rFonts w:ascii="Tahoma" w:hAnsi="Tahoma" w:cs="Tahoma"/>
          <w:sz w:val="20"/>
        </w:rPr>
        <w:t xml:space="preserve">в точки поставки, </w:t>
      </w:r>
      <w:r w:rsidRPr="008B7C2E">
        <w:rPr>
          <w:rFonts w:ascii="Tahoma" w:hAnsi="Tahoma" w:cs="Tahoma"/>
          <w:sz w:val="20"/>
        </w:rPr>
        <w:t>которые располагаются на гр</w:t>
      </w:r>
      <w:r>
        <w:rPr>
          <w:rFonts w:ascii="Tahoma" w:hAnsi="Tahoma" w:cs="Tahoma"/>
          <w:sz w:val="20"/>
        </w:rPr>
        <w:t>анице балансовой принадлежности</w:t>
      </w:r>
      <w:r w:rsidRPr="00B2153B">
        <w:rPr>
          <w:rFonts w:ascii="Tahoma" w:hAnsi="Tahoma" w:cs="Tahoma"/>
          <w:sz w:val="20"/>
        </w:rPr>
        <w:t xml:space="preserve">, в количестве и режиме, предусмотренном Приложением №1 к настоящему Договору, и с качеством в соответствии с условиями настоящего Договора и требованиями законодательства РФ. </w:t>
      </w:r>
    </w:p>
    <w:p w:rsidR="00D72D8A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8B7C2E">
        <w:rPr>
          <w:rFonts w:ascii="Tahoma" w:hAnsi="Tahoma" w:cs="Tahoma"/>
          <w:sz w:val="20"/>
        </w:rPr>
        <w:t>Если иное не установлено соглашением собственников помещений в многоквартирном доме с Потребителем, в соответствии с законодательством РФ границей балансовой принадлежности является внешняя граница стены многоквартирного дома, а границей эксплуатационной ответственности определяется по границе балансовой принадлежности. Копия(-и) акта(-</w:t>
      </w:r>
      <w:proofErr w:type="spellStart"/>
      <w:r w:rsidRPr="008B7C2E">
        <w:rPr>
          <w:rFonts w:ascii="Tahoma" w:hAnsi="Tahoma" w:cs="Tahoma"/>
          <w:sz w:val="20"/>
        </w:rPr>
        <w:t>ов</w:t>
      </w:r>
      <w:proofErr w:type="spellEnd"/>
      <w:r w:rsidRPr="008B7C2E">
        <w:rPr>
          <w:rFonts w:ascii="Tahoma" w:hAnsi="Tahoma" w:cs="Tahoma"/>
          <w:sz w:val="20"/>
        </w:rPr>
        <w:t>) разграничения балансовой принадлежности и эксплуатационной ответственности, либо копия(-и) акта(-</w:t>
      </w:r>
      <w:proofErr w:type="spellStart"/>
      <w:r w:rsidRPr="008B7C2E">
        <w:rPr>
          <w:rFonts w:ascii="Tahoma" w:hAnsi="Tahoma" w:cs="Tahoma"/>
          <w:sz w:val="20"/>
        </w:rPr>
        <w:t>ов</w:t>
      </w:r>
      <w:proofErr w:type="spellEnd"/>
      <w:r w:rsidRPr="008B7C2E">
        <w:rPr>
          <w:rFonts w:ascii="Tahoma" w:hAnsi="Tahoma" w:cs="Tahoma"/>
          <w:sz w:val="20"/>
        </w:rPr>
        <w:t>) о подключении является(-</w:t>
      </w:r>
      <w:proofErr w:type="spellStart"/>
      <w:r w:rsidRPr="008B7C2E">
        <w:rPr>
          <w:rFonts w:ascii="Tahoma" w:hAnsi="Tahoma" w:cs="Tahoma"/>
          <w:sz w:val="20"/>
        </w:rPr>
        <w:t>ются</w:t>
      </w:r>
      <w:proofErr w:type="spellEnd"/>
      <w:r w:rsidRPr="008B7C2E">
        <w:rPr>
          <w:rFonts w:ascii="Tahoma" w:hAnsi="Tahoma" w:cs="Tahoma"/>
          <w:sz w:val="20"/>
        </w:rPr>
        <w:t>) Приложением №2 к настоящему Договору.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Качество </w:t>
      </w:r>
      <w:r>
        <w:rPr>
          <w:rFonts w:ascii="Tahoma" w:hAnsi="Tahoma" w:cs="Tahoma"/>
          <w:sz w:val="20"/>
        </w:rPr>
        <w:t>энергетического ресурса</w:t>
      </w:r>
      <w:r w:rsidRPr="00B2153B">
        <w:rPr>
          <w:rFonts w:ascii="Tahoma" w:hAnsi="Tahoma" w:cs="Tahoma"/>
          <w:sz w:val="20"/>
        </w:rPr>
        <w:t xml:space="preserve"> должно отвечать установленным требованиям законодательства в области санитарно-эпидемиологического благополучия населения и</w:t>
      </w:r>
      <w:r w:rsidRPr="00B2153B">
        <w:rPr>
          <w:rFonts w:ascii="Tahoma" w:eastAsia="Calibri" w:hAnsi="Tahoma" w:cs="Tahoma"/>
          <w:sz w:val="20"/>
        </w:rPr>
        <w:t xml:space="preserve"> законодательства о техническом регулировании. </w:t>
      </w:r>
    </w:p>
    <w:p w:rsidR="002C51E3" w:rsidRDefault="002C51E3" w:rsidP="00D72D8A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Понижение температуры энергетического ресурса, подаваемого Теплоснабжающей организацией на вводе в многоквартирный дом, до температуры горячей воды в местах </w:t>
      </w:r>
      <w:proofErr w:type="spellStart"/>
      <w:r>
        <w:rPr>
          <w:rFonts w:ascii="Tahoma" w:hAnsi="Tahoma" w:cs="Tahoma"/>
          <w:sz w:val="20"/>
        </w:rPr>
        <w:t>водоразбора</w:t>
      </w:r>
      <w:proofErr w:type="spellEnd"/>
      <w:r>
        <w:rPr>
          <w:rFonts w:ascii="Tahoma" w:hAnsi="Tahoma" w:cs="Tahoma"/>
          <w:sz w:val="20"/>
        </w:rPr>
        <w:t xml:space="preserve">, определенной в соответствии с установленными нормативными требованиями, обеспечивают лица, ответственные за </w:t>
      </w:r>
      <w:r>
        <w:rPr>
          <w:rFonts w:ascii="Tahoma" w:hAnsi="Tahoma" w:cs="Tahoma"/>
          <w:sz w:val="20"/>
        </w:rPr>
        <w:lastRenderedPageBreak/>
        <w:t>эксплуатацию систем инженерно-технического обеспечения внутри многоквартирного дома.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Сведения об объектах </w:t>
      </w:r>
      <w:r>
        <w:rPr>
          <w:rFonts w:ascii="Tahoma" w:hAnsi="Tahoma" w:cs="Tahoma"/>
          <w:sz w:val="20"/>
        </w:rPr>
        <w:t xml:space="preserve">Исполнителя </w:t>
      </w:r>
      <w:r w:rsidRPr="00B2153B">
        <w:rPr>
          <w:rFonts w:ascii="Tahoma" w:hAnsi="Tahoma" w:cs="Tahoma"/>
          <w:sz w:val="20"/>
        </w:rPr>
        <w:t>приведены в Приложении №3 к настоящему Договору.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2.2.2. Поддерживать давление в обратном трубопроводе в соответствии с необходимыми расчетными величинами, обеспечивающими заполнение верхних линий и приборов систем теплопотребления </w:t>
      </w:r>
      <w:r>
        <w:rPr>
          <w:rFonts w:ascii="Tahoma" w:hAnsi="Tahoma" w:cs="Tahoma"/>
          <w:sz w:val="20"/>
        </w:rPr>
        <w:t>Исполнителя</w:t>
      </w:r>
      <w:r w:rsidRPr="00B2153B">
        <w:rPr>
          <w:rFonts w:ascii="Tahoma" w:hAnsi="Tahoma" w:cs="Tahoma"/>
          <w:sz w:val="20"/>
        </w:rPr>
        <w:t xml:space="preserve">, а также в соответствии с </w:t>
      </w:r>
      <w:r>
        <w:rPr>
          <w:rFonts w:ascii="Tahoma" w:hAnsi="Tahoma" w:cs="Tahoma"/>
          <w:sz w:val="20"/>
        </w:rPr>
        <w:t xml:space="preserve">необходимым для исполнения Договора </w:t>
      </w:r>
      <w:r w:rsidRPr="00B2153B">
        <w:rPr>
          <w:rFonts w:ascii="Tahoma" w:hAnsi="Tahoma" w:cs="Tahoma"/>
          <w:sz w:val="20"/>
        </w:rPr>
        <w:t>уровнем давления</w:t>
      </w:r>
      <w:r w:rsidRPr="00B82AB8">
        <w:t xml:space="preserve"> </w:t>
      </w:r>
      <w:r w:rsidRPr="00B82AB8">
        <w:rPr>
          <w:rFonts w:ascii="Tahoma" w:hAnsi="Tahoma" w:cs="Tahoma"/>
          <w:sz w:val="20"/>
        </w:rPr>
        <w:t>горячей воды, согласованным в Приложении № 1 к настоящему Договору</w:t>
      </w:r>
      <w:r w:rsidRPr="00B2153B">
        <w:rPr>
          <w:rFonts w:ascii="Tahoma" w:hAnsi="Tahoma" w:cs="Tahoma"/>
          <w:sz w:val="20"/>
        </w:rPr>
        <w:t>.</w:t>
      </w:r>
    </w:p>
    <w:p w:rsidR="00D72D8A" w:rsidRPr="00B2153B" w:rsidRDefault="00D72D8A" w:rsidP="00D72D8A">
      <w:pPr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2.2.</w:t>
      </w:r>
      <w:r>
        <w:rPr>
          <w:rFonts w:ascii="Tahoma" w:hAnsi="Tahoma" w:cs="Tahoma"/>
          <w:sz w:val="20"/>
        </w:rPr>
        <w:t>3</w:t>
      </w:r>
      <w:r w:rsidRPr="00B2153B">
        <w:rPr>
          <w:rFonts w:ascii="Tahoma" w:hAnsi="Tahoma" w:cs="Tahoma"/>
          <w:sz w:val="20"/>
        </w:rPr>
        <w:t xml:space="preserve">. </w:t>
      </w:r>
      <w:r w:rsidRPr="00B2153B">
        <w:rPr>
          <w:rFonts w:ascii="Tahoma" w:hAnsi="Tahoma" w:cs="Tahoma"/>
          <w:iCs/>
          <w:sz w:val="20"/>
        </w:rPr>
        <w:t xml:space="preserve">Предупреждать </w:t>
      </w:r>
      <w:r>
        <w:rPr>
          <w:rFonts w:ascii="Tahoma" w:hAnsi="Tahoma" w:cs="Tahoma"/>
          <w:iCs/>
          <w:sz w:val="20"/>
        </w:rPr>
        <w:t>Исполнителя</w:t>
      </w:r>
      <w:r w:rsidRPr="00B2153B">
        <w:rPr>
          <w:rFonts w:ascii="Tahoma" w:hAnsi="Tahoma" w:cs="Tahoma"/>
          <w:iCs/>
          <w:sz w:val="20"/>
        </w:rPr>
        <w:t>, органы местного самоуправления и соответствующие государственные органы о прекращении отпуска (ограничения режима потребления) энергетических ресурсов в порядке и случаях, предусмотренных законодательством РФ.</w:t>
      </w:r>
    </w:p>
    <w:p w:rsidR="00D72D8A" w:rsidRPr="00B2153B" w:rsidRDefault="00D72D8A" w:rsidP="00D72D8A">
      <w:pPr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2.2.</w:t>
      </w:r>
      <w:r>
        <w:rPr>
          <w:rFonts w:ascii="Tahoma" w:hAnsi="Tahoma" w:cs="Tahoma"/>
          <w:sz w:val="20"/>
        </w:rPr>
        <w:t>4</w:t>
      </w:r>
      <w:r w:rsidRPr="00B2153B">
        <w:rPr>
          <w:rFonts w:ascii="Tahoma" w:hAnsi="Tahoma" w:cs="Tahoma"/>
          <w:sz w:val="20"/>
        </w:rPr>
        <w:t xml:space="preserve">. Согласовывать </w:t>
      </w:r>
      <w:r>
        <w:rPr>
          <w:rFonts w:ascii="Tahoma" w:hAnsi="Tahoma" w:cs="Tahoma"/>
          <w:sz w:val="20"/>
        </w:rPr>
        <w:t>Исполнителю</w:t>
      </w:r>
      <w:r w:rsidRPr="00B2153B">
        <w:rPr>
          <w:rFonts w:ascii="Tahoma" w:hAnsi="Tahoma" w:cs="Tahoma"/>
          <w:sz w:val="20"/>
        </w:rPr>
        <w:t xml:space="preserve"> сроки и продолжительность отключений, ограничений подачи энергетических ресурсов для проведения плановых и аварийных работ по ремонту </w:t>
      </w:r>
      <w:proofErr w:type="spellStart"/>
      <w:r w:rsidRPr="00B2153B">
        <w:rPr>
          <w:rFonts w:ascii="Tahoma" w:hAnsi="Tahoma" w:cs="Tahoma"/>
          <w:sz w:val="20"/>
        </w:rPr>
        <w:t>теплопотребляющих</w:t>
      </w:r>
      <w:proofErr w:type="spellEnd"/>
      <w:r w:rsidRPr="00B2153B">
        <w:rPr>
          <w:rFonts w:ascii="Tahoma" w:hAnsi="Tahoma" w:cs="Tahoma"/>
          <w:sz w:val="20"/>
        </w:rPr>
        <w:t xml:space="preserve"> установок и тепловых сетей, других инженерных сооружений системы теплоснабжения (горячего водоснабжения) </w:t>
      </w:r>
      <w:r>
        <w:rPr>
          <w:rFonts w:ascii="Tahoma" w:hAnsi="Tahoma" w:cs="Tahoma"/>
          <w:sz w:val="20"/>
        </w:rPr>
        <w:t>Исполнителя</w:t>
      </w:r>
      <w:r w:rsidRPr="00B2153B">
        <w:rPr>
          <w:rFonts w:ascii="Tahoma" w:hAnsi="Tahoma" w:cs="Tahoma"/>
          <w:sz w:val="20"/>
        </w:rPr>
        <w:t>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2.2.</w:t>
      </w:r>
      <w:r>
        <w:rPr>
          <w:rFonts w:ascii="Tahoma" w:hAnsi="Tahoma" w:cs="Tahoma"/>
          <w:sz w:val="20"/>
        </w:rPr>
        <w:t>5</w:t>
      </w:r>
      <w:r w:rsidRPr="00B2153B">
        <w:rPr>
          <w:rFonts w:ascii="Tahoma" w:hAnsi="Tahoma" w:cs="Tahoma"/>
          <w:sz w:val="20"/>
        </w:rPr>
        <w:t xml:space="preserve">. Обеспечивать надлежащее техническое состояние и безопасность обслуживаемых тепловых сетей и оборудования, предназначенных для подачи </w:t>
      </w:r>
      <w:r>
        <w:rPr>
          <w:rFonts w:ascii="Tahoma" w:hAnsi="Tahoma" w:cs="Tahoma"/>
          <w:sz w:val="20"/>
        </w:rPr>
        <w:t>энергетических ресурсов</w:t>
      </w:r>
      <w:r w:rsidRPr="00B2153B">
        <w:rPr>
          <w:rFonts w:ascii="Tahoma" w:hAnsi="Tahoma" w:cs="Tahoma"/>
          <w:sz w:val="20"/>
        </w:rPr>
        <w:t xml:space="preserve"> в точки поставки и закрепленных за Теплоснабжающей организацией.</w:t>
      </w:r>
    </w:p>
    <w:p w:rsidR="00D72D8A" w:rsidRDefault="00D72D8A" w:rsidP="00D72D8A">
      <w:pPr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2.2.</w:t>
      </w:r>
      <w:r>
        <w:rPr>
          <w:rFonts w:ascii="Tahoma" w:hAnsi="Tahoma" w:cs="Tahoma"/>
          <w:sz w:val="20"/>
        </w:rPr>
        <w:t>6</w:t>
      </w:r>
      <w:r w:rsidRPr="00B2153B">
        <w:rPr>
          <w:rFonts w:ascii="Tahoma" w:hAnsi="Tahoma" w:cs="Tahoma"/>
          <w:sz w:val="20"/>
        </w:rPr>
        <w:t xml:space="preserve">. Обеспечивать надежность теплоснабжения, осуществлять производственный контроль качества </w:t>
      </w:r>
      <w:r>
        <w:rPr>
          <w:rFonts w:ascii="Tahoma" w:hAnsi="Tahoma" w:cs="Tahoma"/>
          <w:sz w:val="20"/>
        </w:rPr>
        <w:t>энергетического ресурса</w:t>
      </w:r>
      <w:r w:rsidRPr="00B2153B">
        <w:rPr>
          <w:rFonts w:ascii="Tahoma" w:hAnsi="Tahoma" w:cs="Tahoma"/>
          <w:sz w:val="20"/>
        </w:rPr>
        <w:t xml:space="preserve"> в порядке и в соответствии с требованиями технических регламентов, иными обязательными требованиями.</w:t>
      </w:r>
    </w:p>
    <w:p w:rsidR="00D72D8A" w:rsidRDefault="00D72D8A" w:rsidP="00D72D8A">
      <w:pPr>
        <w:widowControl/>
        <w:overflowPunct/>
        <w:ind w:firstLine="540"/>
        <w:jc w:val="both"/>
        <w:textAlignment w:val="auto"/>
        <w:rPr>
          <w:rFonts w:ascii="Tahoma" w:eastAsia="Calibri" w:hAnsi="Tahoma" w:cs="Tahoma"/>
          <w:sz w:val="20"/>
        </w:rPr>
      </w:pPr>
      <w:r>
        <w:rPr>
          <w:rFonts w:ascii="Tahoma" w:eastAsia="Calibri" w:hAnsi="Tahoma" w:cs="Tahoma"/>
          <w:sz w:val="20"/>
        </w:rPr>
        <w:t>2.2.7. Ежемесячно по согласованной Сторонами форме п</w:t>
      </w:r>
      <w:r w:rsidRPr="00FD1E89">
        <w:rPr>
          <w:rFonts w:ascii="Tahoma" w:eastAsia="Calibri" w:hAnsi="Tahoma" w:cs="Tahoma"/>
          <w:sz w:val="20"/>
        </w:rPr>
        <w:t>ереда</w:t>
      </w:r>
      <w:r>
        <w:rPr>
          <w:rFonts w:ascii="Tahoma" w:eastAsia="Calibri" w:hAnsi="Tahoma" w:cs="Tahoma"/>
          <w:sz w:val="20"/>
        </w:rPr>
        <w:t>вать</w:t>
      </w:r>
      <w:r w:rsidRPr="00FD1E89">
        <w:rPr>
          <w:rFonts w:ascii="Tahoma" w:eastAsia="Calibri" w:hAnsi="Tahoma" w:cs="Tahoma"/>
          <w:sz w:val="20"/>
        </w:rPr>
        <w:t xml:space="preserve"> </w:t>
      </w:r>
      <w:r>
        <w:rPr>
          <w:rFonts w:ascii="Tahoma" w:eastAsia="Calibri" w:hAnsi="Tahoma" w:cs="Tahoma"/>
          <w:sz w:val="20"/>
        </w:rPr>
        <w:t>Исполнителю</w:t>
      </w:r>
      <w:r w:rsidRPr="00FD1E89">
        <w:rPr>
          <w:rFonts w:ascii="Tahoma" w:eastAsia="Calibri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любым доступным способом </w:t>
      </w:r>
      <w:r w:rsidRPr="00FD1E89">
        <w:rPr>
          <w:rFonts w:ascii="Tahoma" w:eastAsia="Calibri" w:hAnsi="Tahoma" w:cs="Tahoma"/>
          <w:sz w:val="20"/>
        </w:rPr>
        <w:t>показани</w:t>
      </w:r>
      <w:r>
        <w:rPr>
          <w:rFonts w:ascii="Tahoma" w:eastAsia="Calibri" w:hAnsi="Tahoma" w:cs="Tahoma"/>
          <w:sz w:val="20"/>
        </w:rPr>
        <w:t>я</w:t>
      </w:r>
      <w:r w:rsidRPr="00FD1E89">
        <w:rPr>
          <w:rFonts w:ascii="Tahoma" w:eastAsia="Calibri" w:hAnsi="Tahoma" w:cs="Tahoma"/>
          <w:sz w:val="20"/>
        </w:rPr>
        <w:t xml:space="preserve"> индивидуальных, общих (квартирных) приборов учета и (или) иной информации, используемой для определения объемов потребления </w:t>
      </w:r>
      <w:r>
        <w:rPr>
          <w:rFonts w:ascii="Tahoma" w:eastAsia="Calibri" w:hAnsi="Tahoma" w:cs="Tahoma"/>
          <w:sz w:val="20"/>
        </w:rPr>
        <w:t>энергетического</w:t>
      </w:r>
      <w:r w:rsidRPr="00FD1E89">
        <w:rPr>
          <w:rFonts w:ascii="Tahoma" w:eastAsia="Calibri" w:hAnsi="Tahoma" w:cs="Tahoma"/>
          <w:sz w:val="20"/>
        </w:rPr>
        <w:t xml:space="preserve"> ресурса</w:t>
      </w:r>
      <w:r>
        <w:rPr>
          <w:rFonts w:ascii="Tahoma" w:eastAsia="Calibri" w:hAnsi="Tahoma" w:cs="Tahoma"/>
          <w:sz w:val="20"/>
        </w:rPr>
        <w:t>.</w:t>
      </w:r>
    </w:p>
    <w:p w:rsidR="00D72D8A" w:rsidRDefault="00D72D8A" w:rsidP="00D72D8A">
      <w:pPr>
        <w:widowControl/>
        <w:overflowPunct/>
        <w:ind w:firstLine="540"/>
        <w:jc w:val="both"/>
        <w:textAlignment w:val="auto"/>
        <w:rPr>
          <w:rFonts w:ascii="Tahoma" w:eastAsia="Calibri" w:hAnsi="Tahoma" w:cs="Tahoma"/>
          <w:sz w:val="20"/>
        </w:rPr>
      </w:pPr>
      <w:r>
        <w:rPr>
          <w:rFonts w:ascii="Tahoma" w:eastAsia="Calibri" w:hAnsi="Tahoma" w:cs="Tahoma"/>
          <w:sz w:val="20"/>
        </w:rPr>
        <w:t>2.2.8. У</w:t>
      </w:r>
      <w:r w:rsidRPr="00911DD2">
        <w:rPr>
          <w:rFonts w:ascii="Tahoma" w:eastAsia="Calibri" w:hAnsi="Tahoma" w:cs="Tahoma"/>
          <w:sz w:val="20"/>
        </w:rPr>
        <w:t xml:space="preserve">ведомлять </w:t>
      </w:r>
      <w:r>
        <w:rPr>
          <w:rFonts w:ascii="Tahoma" w:eastAsia="Calibri" w:hAnsi="Tahoma" w:cs="Tahoma"/>
          <w:sz w:val="20"/>
        </w:rPr>
        <w:t>Исполнителя</w:t>
      </w:r>
      <w:r w:rsidRPr="00911DD2">
        <w:rPr>
          <w:rFonts w:ascii="Tahoma" w:eastAsia="Calibri" w:hAnsi="Tahoma" w:cs="Tahoma"/>
          <w:sz w:val="20"/>
        </w:rPr>
        <w:t xml:space="preserve"> о сроках проведения проверки достоверности </w:t>
      </w:r>
      <w:r w:rsidRPr="00FD1E89">
        <w:rPr>
          <w:rFonts w:ascii="Tahoma" w:eastAsia="Calibri" w:hAnsi="Tahoma" w:cs="Tahoma"/>
          <w:sz w:val="20"/>
        </w:rPr>
        <w:t>показани</w:t>
      </w:r>
      <w:r>
        <w:rPr>
          <w:rFonts w:ascii="Tahoma" w:eastAsia="Calibri" w:hAnsi="Tahoma" w:cs="Tahoma"/>
          <w:sz w:val="20"/>
        </w:rPr>
        <w:t>й</w:t>
      </w:r>
      <w:r w:rsidRPr="00FD1E89">
        <w:rPr>
          <w:rFonts w:ascii="Tahoma" w:eastAsia="Calibri" w:hAnsi="Tahoma" w:cs="Tahoma"/>
          <w:sz w:val="20"/>
        </w:rPr>
        <w:t xml:space="preserve"> индивидуальных, общих (квартирных) приборов учета</w:t>
      </w:r>
      <w:r>
        <w:rPr>
          <w:rFonts w:ascii="Tahoma" w:eastAsia="Calibri" w:hAnsi="Tahoma" w:cs="Tahoma"/>
          <w:sz w:val="20"/>
        </w:rPr>
        <w:t>, а также</w:t>
      </w:r>
      <w:r w:rsidRPr="00FD1E89">
        <w:rPr>
          <w:rFonts w:ascii="Tahoma" w:eastAsia="Calibri" w:hAnsi="Tahoma" w:cs="Tahoma"/>
          <w:sz w:val="20"/>
        </w:rPr>
        <w:t xml:space="preserve"> </w:t>
      </w:r>
      <w:r w:rsidRPr="00911DD2">
        <w:rPr>
          <w:rFonts w:ascii="Tahoma" w:eastAsia="Calibri" w:hAnsi="Tahoma" w:cs="Tahoma"/>
          <w:sz w:val="20"/>
        </w:rPr>
        <w:t xml:space="preserve">представленных </w:t>
      </w:r>
      <w:r>
        <w:rPr>
          <w:rFonts w:ascii="Tahoma" w:eastAsia="Calibri" w:hAnsi="Tahoma" w:cs="Tahoma"/>
          <w:sz w:val="20"/>
        </w:rPr>
        <w:t>Исполнителем</w:t>
      </w:r>
      <w:r w:rsidRPr="002F6D13">
        <w:rPr>
          <w:rFonts w:ascii="Tahoma" w:eastAsia="Calibri" w:hAnsi="Tahoma" w:cs="Tahoma"/>
          <w:sz w:val="20"/>
        </w:rPr>
        <w:t xml:space="preserve"> </w:t>
      </w:r>
      <w:r w:rsidRPr="00911DD2">
        <w:rPr>
          <w:rFonts w:ascii="Tahoma" w:eastAsia="Calibri" w:hAnsi="Tahoma" w:cs="Tahoma"/>
          <w:sz w:val="20"/>
        </w:rPr>
        <w:t xml:space="preserve">сведений о показаниях </w:t>
      </w:r>
      <w:r w:rsidRPr="00EF0123">
        <w:rPr>
          <w:rFonts w:ascii="Tahoma" w:eastAsia="Calibri" w:hAnsi="Tahoma" w:cs="Tahoma"/>
          <w:sz w:val="20"/>
        </w:rPr>
        <w:t>коллективн</w:t>
      </w:r>
      <w:r>
        <w:rPr>
          <w:rFonts w:ascii="Tahoma" w:eastAsia="Calibri" w:hAnsi="Tahoma" w:cs="Tahoma"/>
          <w:sz w:val="20"/>
        </w:rPr>
        <w:t>ых</w:t>
      </w:r>
      <w:r w:rsidRPr="00EF0123">
        <w:rPr>
          <w:rFonts w:ascii="Tahoma" w:eastAsia="Calibri" w:hAnsi="Tahoma" w:cs="Tahoma"/>
          <w:sz w:val="20"/>
        </w:rPr>
        <w:t xml:space="preserve"> (общедомов</w:t>
      </w:r>
      <w:r>
        <w:rPr>
          <w:rFonts w:ascii="Tahoma" w:eastAsia="Calibri" w:hAnsi="Tahoma" w:cs="Tahoma"/>
          <w:sz w:val="20"/>
        </w:rPr>
        <w:t>ых</w:t>
      </w:r>
      <w:r w:rsidRPr="00EF0123">
        <w:rPr>
          <w:rFonts w:ascii="Tahoma" w:eastAsia="Calibri" w:hAnsi="Tahoma" w:cs="Tahoma"/>
          <w:sz w:val="20"/>
        </w:rPr>
        <w:t xml:space="preserve">) </w:t>
      </w:r>
      <w:r w:rsidRPr="00911DD2">
        <w:rPr>
          <w:rFonts w:ascii="Tahoma" w:eastAsia="Calibri" w:hAnsi="Tahoma" w:cs="Tahoma"/>
          <w:sz w:val="20"/>
        </w:rPr>
        <w:t>приборов учет</w:t>
      </w:r>
      <w:r>
        <w:rPr>
          <w:rFonts w:ascii="Tahoma" w:eastAsia="Calibri" w:hAnsi="Tahoma" w:cs="Tahoma"/>
          <w:sz w:val="20"/>
        </w:rPr>
        <w:t>а и (или) проверки их состояния.</w:t>
      </w:r>
    </w:p>
    <w:p w:rsidR="00D72D8A" w:rsidRPr="00911DD2" w:rsidRDefault="00D72D8A" w:rsidP="00D72D8A">
      <w:pPr>
        <w:widowControl/>
        <w:overflowPunct/>
        <w:ind w:firstLine="540"/>
        <w:jc w:val="both"/>
        <w:textAlignment w:val="auto"/>
        <w:rPr>
          <w:rFonts w:ascii="Tahoma" w:eastAsia="Calibri" w:hAnsi="Tahoma" w:cs="Tahoma"/>
          <w:sz w:val="20"/>
        </w:rPr>
      </w:pPr>
    </w:p>
    <w:p w:rsidR="00D72D8A" w:rsidRPr="00B2153B" w:rsidRDefault="00D72D8A" w:rsidP="00D72D8A">
      <w:pPr>
        <w:spacing w:after="120"/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2.3. </w:t>
      </w:r>
      <w:r w:rsidRPr="002F6D13">
        <w:rPr>
          <w:rFonts w:ascii="Tahoma" w:hAnsi="Tahoma" w:cs="Tahoma"/>
          <w:sz w:val="20"/>
          <w:u w:val="single"/>
        </w:rPr>
        <w:t>Исполнитель</w:t>
      </w:r>
      <w:r w:rsidRPr="00B2153B">
        <w:rPr>
          <w:rFonts w:ascii="Tahoma" w:hAnsi="Tahoma" w:cs="Tahoma"/>
          <w:sz w:val="20"/>
          <w:u w:val="single"/>
        </w:rPr>
        <w:t xml:space="preserve"> обязан</w:t>
      </w:r>
      <w:r w:rsidRPr="00B2153B">
        <w:rPr>
          <w:rFonts w:ascii="Tahoma" w:hAnsi="Tahoma" w:cs="Tahoma"/>
          <w:sz w:val="20"/>
        </w:rPr>
        <w:t>:</w:t>
      </w:r>
    </w:p>
    <w:p w:rsidR="00D72D8A" w:rsidRPr="00B2153B" w:rsidRDefault="00D72D8A" w:rsidP="00D72D8A">
      <w:pPr>
        <w:ind w:firstLine="567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2.3.1. Представлять в Теплоснабжающую организацию актуальные сведения о </w:t>
      </w:r>
      <w:r>
        <w:rPr>
          <w:rFonts w:ascii="Tahoma" w:hAnsi="Tahoma" w:cs="Tahoma"/>
          <w:sz w:val="20"/>
        </w:rPr>
        <w:t xml:space="preserve">количестве зарегистрированных и фактически проживающих гражданах, </w:t>
      </w:r>
      <w:r w:rsidRPr="00B2153B">
        <w:rPr>
          <w:rFonts w:ascii="Tahoma" w:hAnsi="Tahoma" w:cs="Tahoma"/>
          <w:sz w:val="20"/>
        </w:rPr>
        <w:t xml:space="preserve">размерах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 (отдельно по каждому многоквартирному дому). </w:t>
      </w:r>
    </w:p>
    <w:p w:rsidR="00D72D8A" w:rsidRPr="00B2153B" w:rsidRDefault="00D72D8A" w:rsidP="00D72D8A">
      <w:pPr>
        <w:ind w:firstLine="567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Указанные сведения предоставляются не позднее 3 (трех) дней со дня заключения настоящего Договора, а также в течение 3 (трех) дней со дня изменения указанных сведений по сравнению с ранее представленными (с приложением обосновывающих вносимые изменения документов).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2.3.2. Оплачивать потребляемые энергетические ресурсы в соответствии с настоящ</w:t>
      </w:r>
      <w:r>
        <w:rPr>
          <w:rFonts w:ascii="Tahoma" w:hAnsi="Tahoma" w:cs="Tahoma"/>
          <w:sz w:val="20"/>
        </w:rPr>
        <w:t>им</w:t>
      </w:r>
      <w:r w:rsidRPr="00B2153B">
        <w:rPr>
          <w:rFonts w:ascii="Tahoma" w:hAnsi="Tahoma" w:cs="Tahoma"/>
          <w:sz w:val="20"/>
        </w:rPr>
        <w:t xml:space="preserve"> Договор</w:t>
      </w:r>
      <w:r>
        <w:rPr>
          <w:rFonts w:ascii="Tahoma" w:hAnsi="Tahoma" w:cs="Tahoma"/>
          <w:sz w:val="20"/>
        </w:rPr>
        <w:t>ом</w:t>
      </w:r>
      <w:r w:rsidRPr="00B2153B">
        <w:rPr>
          <w:rFonts w:ascii="Tahoma" w:hAnsi="Tahoma" w:cs="Tahoma"/>
          <w:sz w:val="20"/>
        </w:rPr>
        <w:t>.</w:t>
      </w:r>
    </w:p>
    <w:p w:rsidR="00D72D8A" w:rsidRDefault="00D72D8A" w:rsidP="00D72D8A">
      <w:pPr>
        <w:ind w:firstLine="567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2.3.</w:t>
      </w:r>
      <w:r>
        <w:rPr>
          <w:rFonts w:ascii="Tahoma" w:hAnsi="Tahoma" w:cs="Tahoma"/>
          <w:sz w:val="20"/>
        </w:rPr>
        <w:t>3</w:t>
      </w:r>
      <w:r w:rsidRPr="00B2153B">
        <w:rPr>
          <w:rFonts w:ascii="Tahoma" w:hAnsi="Tahoma" w:cs="Tahoma"/>
          <w:sz w:val="20"/>
        </w:rPr>
        <w:t xml:space="preserve">. Обеспечивать надлежащее содержание и безопасность внутридомовых инженерных систем, являющихся общим имуществом собственников помещений в многоквартирном доме, или общих тепловых сетей, которыми объединены жилые дома, и (или) иного оборудования, закрепленного за </w:t>
      </w:r>
      <w:r>
        <w:rPr>
          <w:rFonts w:ascii="Tahoma" w:hAnsi="Tahoma" w:cs="Tahoma"/>
          <w:sz w:val="20"/>
        </w:rPr>
        <w:t>Исполнителем</w:t>
      </w:r>
      <w:r w:rsidRPr="00B2153B">
        <w:rPr>
          <w:rFonts w:ascii="Tahoma" w:hAnsi="Tahoma" w:cs="Tahoma"/>
          <w:sz w:val="20"/>
        </w:rPr>
        <w:t xml:space="preserve">, производить техническое обслуживание, ремонт и испытание </w:t>
      </w:r>
      <w:proofErr w:type="spellStart"/>
      <w:r w:rsidRPr="00B2153B">
        <w:rPr>
          <w:rFonts w:ascii="Tahoma" w:hAnsi="Tahoma" w:cs="Tahoma"/>
          <w:sz w:val="20"/>
        </w:rPr>
        <w:t>теплопотребляющих</w:t>
      </w:r>
      <w:proofErr w:type="spellEnd"/>
      <w:r w:rsidRPr="00B2153B">
        <w:rPr>
          <w:rFonts w:ascii="Tahoma" w:hAnsi="Tahoma" w:cs="Tahoma"/>
          <w:sz w:val="20"/>
        </w:rPr>
        <w:t xml:space="preserve"> установок и тепловых сетей после согласования с Теплоснабжающей организацией объемов, сроков и графиков испытаний и ремонтов.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2.3.4. Обеспечивать понижение температуры энергетического ресурса, подаваемого на объект, снабжение энергетическими ресурсами которого осуществляется в рамках настоящего Договора, до температуры энергетического ресурса в местах </w:t>
      </w:r>
      <w:proofErr w:type="spellStart"/>
      <w:r>
        <w:rPr>
          <w:rFonts w:ascii="Tahoma" w:hAnsi="Tahoma" w:cs="Tahoma"/>
          <w:sz w:val="20"/>
        </w:rPr>
        <w:t>водоразбора</w:t>
      </w:r>
      <w:proofErr w:type="spellEnd"/>
      <w:r>
        <w:rPr>
          <w:rFonts w:ascii="Tahoma" w:hAnsi="Tahoma" w:cs="Tahoma"/>
          <w:sz w:val="20"/>
        </w:rPr>
        <w:t>, определенной в соответствии с установленными нормативными требованиями.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2.3.5. Совместно с представителями Теплоснабжающей организации участвовать в опломбировании спусковых кранов, арматуры, приборов учета, иного оборудования внутридомовых инженерных систем и тепловых сетей Исполнителя, обеспечивать сохранность установленных Теплоснабжающей организацией пломб, а их снятие производить только с разрешения Теплоснабжающей организации.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2.3.6. При возникновении аварии (в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 xml:space="preserve">. разрыв, повреждение) во внутридомовых инженерных системах и (или) тепловых сетях Исполнителя и (или) </w:t>
      </w:r>
      <w:proofErr w:type="spellStart"/>
      <w:r>
        <w:rPr>
          <w:rFonts w:ascii="Tahoma" w:hAnsi="Tahoma" w:cs="Tahoma"/>
          <w:sz w:val="20"/>
        </w:rPr>
        <w:t>субабонентов</w:t>
      </w:r>
      <w:proofErr w:type="spellEnd"/>
      <w:r>
        <w:rPr>
          <w:rFonts w:ascii="Tahoma" w:hAnsi="Tahoma" w:cs="Tahoma"/>
          <w:sz w:val="20"/>
        </w:rPr>
        <w:t>: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немедленно уведомить Теплоснабжающую организацию об аварии;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самостоятельно отключить поврежденный участок на своих сетях, или, при отсутствии </w:t>
      </w:r>
      <w:r>
        <w:rPr>
          <w:rFonts w:ascii="Tahoma" w:hAnsi="Tahoma" w:cs="Tahoma"/>
          <w:sz w:val="20"/>
        </w:rPr>
        <w:lastRenderedPageBreak/>
        <w:t>возможности, подать заявку на отключение в Теплоснабжающую организацию;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принять меры по предотвращению замораживания тепловых сетей и </w:t>
      </w:r>
      <w:proofErr w:type="spellStart"/>
      <w:r>
        <w:rPr>
          <w:rFonts w:ascii="Tahoma" w:hAnsi="Tahoma" w:cs="Tahoma"/>
          <w:sz w:val="20"/>
        </w:rPr>
        <w:t>теплопотребляющих</w:t>
      </w:r>
      <w:proofErr w:type="spellEnd"/>
      <w:r>
        <w:rPr>
          <w:rFonts w:ascii="Tahoma" w:hAnsi="Tahoma" w:cs="Tahoma"/>
          <w:sz w:val="20"/>
        </w:rPr>
        <w:t xml:space="preserve"> установок Исполнителя;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устранить аварию в разумный срок с момента выявления неисправностей.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В случае возникновения аварии составляется акт, подписываемый Теплоснабжающей организацией и Исполнителем, в котором указываются сведения о неисправности (аварии, порыве, утечке и т.п.), дата и время обнаружения и отключения поврежденного участка, а также, по возможности, дата и время устранения неисправности, дата и время повышенного расхода теплоносителя, принимаемые меры, размеры повреждения и т.п. 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Об устранении неисправности также составляется акт, подписываемый Теплоснабжающей организацией и Исполнителем. 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Акты составляются Теплоснабжающей организацией, при этом Исполнитель вправе указывать свои замечания к акту. В случае немотивированного отказа Исполнителя от подписания акта, об этом делается запись в акте, при этом такой акт считается надлежащим доказательством указанных в нем обстоятельств. 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2.3.7. При проведении плановых ремонтных работ не менее чем за</w:t>
      </w:r>
      <w:r w:rsidR="00D72D8A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3 (трое)</w:t>
      </w:r>
      <w:r w:rsidR="00D72D8A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суток подать заявку на отключение с вызовом представителя Теплоснабжающей организации для составления соответствующего акта. 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В случае проведения не согласованных Теплоснабжающей организацией ремонтных работ, Исполнитель несет ответственность за ограничение/прекращение теплоснабжения и (или) горячего водоснабжения </w:t>
      </w:r>
      <w:proofErr w:type="spellStart"/>
      <w:r>
        <w:rPr>
          <w:rFonts w:ascii="Tahoma" w:hAnsi="Tahoma" w:cs="Tahoma"/>
          <w:sz w:val="20"/>
        </w:rPr>
        <w:t>субабонентов</w:t>
      </w:r>
      <w:proofErr w:type="spellEnd"/>
      <w:r>
        <w:rPr>
          <w:rFonts w:ascii="Tahoma" w:hAnsi="Tahoma" w:cs="Tahoma"/>
          <w:sz w:val="20"/>
        </w:rPr>
        <w:t xml:space="preserve"> (иных подключенных к его сетям потребителей).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Включение отремонтированных установок и сетей Исполнителя (их отдельных частей) после планового или аварийного ремонта, а также новых объектов производится исключительно с разрешения Теплоснабжающей организации с составлением двухстороннего акта.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2.3.8. В установленных законодательством РФ случаях обеспечивать доступ уполномоченных представителей Теплоснабжающей организации: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к приборам учета энергетических ресурсов, эксплуатационной документации с целью проверки условий их эксплуатации и сохранности, снятия контрольных показаний, а также в любое время при несоблюдении режима потребления энергетических ресурсов или подаче недостоверных показаний приборов учета - периодически (не чаще 1 (одного) раза в квартал);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к эксплуатируемым сетям и местам отбора проб в целях осуществления необходимых мероприятий по контролю и определению качества горячей воды – в порядке, предусмотренном законодательством РФ.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2.3.9. Предоставить Теплоснабжающей организации возможность подключения коллективного (общедомового) прибора учета объектов Исполнителя к автоматизированным информационно-измерительным системам учета энергетических ресурсов и передачи показаний приборов учета, а также оказать содействие в согласовании возможности подключения к таким системам индивидуальных и (или) общих (квартирных) приборов учета в случае, если установленные приборы учета позволяют осуществить их подключение к указанным системам. 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осуществления расчетов за поставляемые энергетические ресурсы с использованием автоматизированной информационно-измерительной системы энергетических ресурсов, Стороны руководствуются положениями, содержащимися в Приложении № 5 к настоящему Договору.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2.3.10. В случае если транзитные трубопроводы Теплоснабжающей организации проходят в подвальных и (или) полуподвальных помещениях, принадлежащих Исполнителю, обеспечивать беспрепятственный доступ к таким трубопроводам сотрудникам Теплоснабжающей организации.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2.3.11. Соблюдать оперативно-диспетчерскую дисциплину, выполнять требования Теплоснабжающей организации по режимам потребления энергетических ресурсов, в том числе по ограничению, прекращению потребления по основаниям, установленным настоящим Договором и действующим законодательством РФ.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2.3.12. Выполнять до начала отопительного периода мероприятия согласно требованиям Правил технической эксплуатации тепловых энергоустановок по подготовке </w:t>
      </w:r>
      <w:proofErr w:type="spellStart"/>
      <w:r>
        <w:rPr>
          <w:rFonts w:ascii="Tahoma" w:hAnsi="Tahoma" w:cs="Tahoma"/>
          <w:sz w:val="20"/>
        </w:rPr>
        <w:t>энергопринимающих</w:t>
      </w:r>
      <w:proofErr w:type="spellEnd"/>
      <w:r>
        <w:rPr>
          <w:rFonts w:ascii="Tahoma" w:hAnsi="Tahoma" w:cs="Tahoma"/>
          <w:sz w:val="20"/>
        </w:rPr>
        <w:t xml:space="preserve"> устройств, систем теплопотребления и тепловых сетей Исполнителя к работе в предстоящий отопительный период  с проведением и надлежащей фиксацией их гидравлических испытаний на прочность и плотность (</w:t>
      </w:r>
      <w:proofErr w:type="spellStart"/>
      <w:r>
        <w:rPr>
          <w:rFonts w:ascii="Tahoma" w:hAnsi="Tahoma" w:cs="Tahoma"/>
          <w:sz w:val="20"/>
        </w:rPr>
        <w:t>опрессовок</w:t>
      </w:r>
      <w:proofErr w:type="spellEnd"/>
      <w:r>
        <w:rPr>
          <w:rFonts w:ascii="Tahoma" w:hAnsi="Tahoma" w:cs="Tahoma"/>
          <w:sz w:val="20"/>
        </w:rPr>
        <w:t xml:space="preserve">), промывок в присутствии представителя Теплоснабжающей организации; предоставлять возможность проверки готовности узлов учета тепловой энергии к эксплуатации с составлением актов периодической проверки  узлов учета перед каждым отопительным периодом и после очередной поверки </w:t>
      </w:r>
      <w:r>
        <w:rPr>
          <w:rFonts w:ascii="Tahoma" w:hAnsi="Tahoma" w:cs="Tahoma"/>
          <w:sz w:val="20"/>
        </w:rPr>
        <w:lastRenderedPageBreak/>
        <w:t>или ремонта приборов учета тепловой энергии и теплоносителя.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2.3.13. Обеспечивать надежность теплоснабжения в соответствии с требованиями технических регламентов, иными обязательными требованиями.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2.3.14. В течение 3 (трех) рабочих дней со дня получения акта сверки, надлежащим образом оформить, подписать уполномоченными лицами и возвратить его в Теплоснабжающую организацию. Акт сверки составляется не реже 1 (одного) раза в квартал, а также в случае расторжения настоящего договора.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Если Исполнитель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возражений, считается, что акт сверки принят без возражений и подписан Исполнителем.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2.3.15. Информировать теплоснабжающую организацию о выявленных случаях несанкционированного подключения к внутридомовым инженерным системам с направлением акта, фиксирующего данный факт.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2.3.16. В случае принятия собственниками помещений в многоквартирном доме решений об установке коллективных (общедомовых) приборов учета энергетических ресурсов, обеспечить установку (замену) таких приборов в соответствии с требованиями законодательства РФ об энергосбережении и о повышении энергетической эффективности на объектах Исполнителя, не оборудованных приборами учета к моменту заключения настоящего Договора, а по соглашению с собственниками жилых и нежилых помещений многоквартирного дома – установку индивидуальных, общих (квартирных) приборов учета, а также обеспечить работоспособность и соблюдение требований к эксплуатации установленных приборов учета в соответствии с требованиями законодательства РФ и условиями настоящего Договора.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Сведения об установленных коллективных (общедомовых) приборах учета энергетических ресурсов на объектах Исполнителя приведены в Приложении № 5 к настоящему Договору. 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2.3.17. При расторжении или прекращении договора в случаях, предусмотренных настоящим договором и действующим законодательством РФ, либо передаче объектов другому лицу, для осуществления окончательного расчета подписать с Теплоснабжающей организацией акт, фиксирующий показания коллективных (общедомовых) приборов учета на момент расторжения или прекращения договора (исключения объекта).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2.3.18. При поступлении жалоб собственников и пользователей помещений в многоквартирных домах и (или) жилых домах, указанных в Приложении № 3 к настоящему Договору, на качество или объем предоставляемых энергетических ресурсов, обеспечить организацию и выполнение мероприятий по установлению факта предоставления коммунальных услуг ненадлежащего качества и (или) с перерывами, превышающими установленную продолжительность, в том числе с привлечением Теплоснабжающей организации в установленных случаях к проверке факта нарушения качества коммунальной услуги. </w:t>
      </w:r>
    </w:p>
    <w:p w:rsidR="00D72D8A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Порядок взаимодействия Сторон при проведении проверки причин предоставления коммунальной услуги ненадлежащего качества и составления соответствующего акта проверки определяется в соответствии с требованиями утвержденных Правительством РФ Правил предоставления коммунальных услуг.</w:t>
      </w:r>
    </w:p>
    <w:p w:rsidR="002C51E3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2.3.19.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оборудования.</w:t>
      </w:r>
    </w:p>
    <w:p w:rsidR="00D72D8A" w:rsidRPr="00B34598" w:rsidRDefault="002C51E3" w:rsidP="00D72D8A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Внесение в настоящий договор данных об изменении установленных договором тепловых нагрузок, определенных на основании данных мониторинга, оформляется дополнительным соглашением к настоящему договору. В случае неполучения Теплоснабжающей организацией 1 экземпляра дополнительного соглашения к договору, устанавливающего измененные величины тепловых нагрузок, или замечаний к нему в течение 10 рабочих дней со дня поступления Потребителю, дополнительное соглашение к настоящему договору считается подписанным со стороны Исполнителя без разногласий.</w:t>
      </w:r>
    </w:p>
    <w:p w:rsidR="00D72D8A" w:rsidRPr="00B2153B" w:rsidRDefault="00D72D8A" w:rsidP="00D72D8A">
      <w:pPr>
        <w:ind w:firstLine="539"/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spacing w:after="120"/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2.4. </w:t>
      </w:r>
      <w:r w:rsidRPr="00B2153B">
        <w:rPr>
          <w:rFonts w:ascii="Tahoma" w:hAnsi="Tahoma" w:cs="Tahoma"/>
          <w:sz w:val="20"/>
          <w:u w:val="single"/>
        </w:rPr>
        <w:t>Теплоснабжающая организация вправе</w:t>
      </w:r>
      <w:r w:rsidRPr="00B2153B">
        <w:rPr>
          <w:rFonts w:ascii="Tahoma" w:hAnsi="Tahoma" w:cs="Tahoma"/>
          <w:sz w:val="20"/>
        </w:rPr>
        <w:t>:</w:t>
      </w:r>
    </w:p>
    <w:p w:rsidR="00361894" w:rsidRPr="00361894" w:rsidRDefault="00361894" w:rsidP="00361894">
      <w:pPr>
        <w:ind w:firstLine="567"/>
        <w:jc w:val="both"/>
        <w:rPr>
          <w:rFonts w:ascii="Tahoma" w:hAnsi="Tahoma" w:cs="Tahoma"/>
          <w:sz w:val="20"/>
        </w:rPr>
      </w:pPr>
      <w:r w:rsidRPr="00361894">
        <w:rPr>
          <w:rFonts w:ascii="Tahoma" w:hAnsi="Tahoma" w:cs="Tahoma"/>
          <w:sz w:val="20"/>
        </w:rPr>
        <w:t xml:space="preserve">2.4.1. Осуществлять контроль за соблюдением установленных в Договоре условий и режимов потребления энергетических ресурсов, включая доступ для осмотра состояния </w:t>
      </w:r>
      <w:proofErr w:type="spellStart"/>
      <w:r w:rsidRPr="00361894">
        <w:rPr>
          <w:rFonts w:ascii="Tahoma" w:hAnsi="Tahoma" w:cs="Tahoma"/>
          <w:sz w:val="20"/>
        </w:rPr>
        <w:t>теплопотребляющих</w:t>
      </w:r>
      <w:proofErr w:type="spellEnd"/>
      <w:r w:rsidRPr="00361894">
        <w:rPr>
          <w:rFonts w:ascii="Tahoma" w:hAnsi="Tahoma" w:cs="Tahoma"/>
          <w:sz w:val="20"/>
        </w:rPr>
        <w:t xml:space="preserve"> установок и проверки качества возвращаемого теплоносителя, в том числе при подключении их к системе теплоснабжения после ремонта или отключения по иным причинам, а также за исправностью и </w:t>
      </w:r>
      <w:r w:rsidRPr="00361894">
        <w:rPr>
          <w:rFonts w:ascii="Tahoma" w:hAnsi="Tahoma" w:cs="Tahoma"/>
          <w:sz w:val="20"/>
        </w:rPr>
        <w:lastRenderedPageBreak/>
        <w:t xml:space="preserve">обеспечением технического и метрологического обслуживания приборов учета </w:t>
      </w:r>
      <w:r>
        <w:rPr>
          <w:rFonts w:ascii="Tahoma" w:hAnsi="Tahoma" w:cs="Tahoma"/>
          <w:sz w:val="20"/>
        </w:rPr>
        <w:t>Исполни</w:t>
      </w:r>
      <w:r w:rsidRPr="00361894">
        <w:rPr>
          <w:rFonts w:ascii="Tahoma" w:hAnsi="Tahoma" w:cs="Tahoma"/>
          <w:sz w:val="20"/>
        </w:rPr>
        <w:t>теля.</w:t>
      </w:r>
    </w:p>
    <w:p w:rsidR="00361894" w:rsidRPr="00B2153B" w:rsidRDefault="00361894" w:rsidP="00361894">
      <w:pPr>
        <w:ind w:firstLine="567"/>
        <w:jc w:val="both"/>
        <w:rPr>
          <w:rFonts w:ascii="Tahoma" w:hAnsi="Tahoma" w:cs="Tahoma"/>
          <w:sz w:val="20"/>
        </w:rPr>
      </w:pPr>
      <w:r w:rsidRPr="00361894">
        <w:rPr>
          <w:rFonts w:ascii="Tahoma" w:hAnsi="Tahoma" w:cs="Tahoma"/>
          <w:sz w:val="20"/>
        </w:rPr>
        <w:t>При выявлении замечаний (недостатков)</w:t>
      </w:r>
      <w:r>
        <w:rPr>
          <w:rFonts w:ascii="Tahoma" w:hAnsi="Tahoma" w:cs="Tahoma"/>
          <w:sz w:val="20"/>
        </w:rPr>
        <w:t>,</w:t>
      </w:r>
      <w:r w:rsidRPr="00361894">
        <w:rPr>
          <w:rFonts w:ascii="Tahoma" w:hAnsi="Tahoma" w:cs="Tahoma"/>
          <w:sz w:val="20"/>
        </w:rPr>
        <w:t xml:space="preserve"> препятствующих соблюдению установленных условий Договора – требовать их устранения.</w:t>
      </w:r>
    </w:p>
    <w:p w:rsidR="00D72D8A" w:rsidRDefault="00D72D8A" w:rsidP="00D72D8A">
      <w:pPr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2.4.</w:t>
      </w:r>
      <w:r>
        <w:rPr>
          <w:rFonts w:ascii="Tahoma" w:hAnsi="Tahoma" w:cs="Tahoma"/>
          <w:sz w:val="20"/>
        </w:rPr>
        <w:t>2</w:t>
      </w:r>
      <w:r w:rsidRPr="00B2153B">
        <w:rPr>
          <w:rFonts w:ascii="Tahoma" w:hAnsi="Tahoma" w:cs="Tahoma"/>
          <w:sz w:val="20"/>
        </w:rPr>
        <w:t>. Приостановить и ограничить подачу энергетических ресурсов в соответствии с законодательством РФ</w:t>
      </w:r>
      <w:r>
        <w:rPr>
          <w:rFonts w:ascii="Tahoma" w:hAnsi="Tahoma" w:cs="Tahoma"/>
          <w:sz w:val="20"/>
        </w:rPr>
        <w:t>.</w:t>
      </w:r>
      <w:r w:rsidRPr="00B2153B">
        <w:rPr>
          <w:rFonts w:ascii="Tahoma" w:hAnsi="Tahoma" w:cs="Tahoma"/>
          <w:sz w:val="20"/>
        </w:rPr>
        <w:t xml:space="preserve"> </w:t>
      </w:r>
    </w:p>
    <w:p w:rsidR="00D72D8A" w:rsidRDefault="00D72D8A" w:rsidP="00D72D8A">
      <w:pPr>
        <w:ind w:firstLine="53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2.4.3. </w:t>
      </w:r>
      <w:r w:rsidRPr="00812B3F">
        <w:rPr>
          <w:rFonts w:ascii="Tahoma" w:hAnsi="Tahoma" w:cs="Tahoma"/>
          <w:sz w:val="20"/>
        </w:rPr>
        <w:t xml:space="preserve">Информировать потребителей о состоянии расчетов Исполнителя за </w:t>
      </w:r>
      <w:r>
        <w:rPr>
          <w:rFonts w:ascii="Tahoma" w:hAnsi="Tahoma" w:cs="Tahoma"/>
          <w:sz w:val="20"/>
        </w:rPr>
        <w:t>энергетические ресурсы</w:t>
      </w:r>
      <w:r w:rsidRPr="00812B3F">
        <w:rPr>
          <w:rFonts w:ascii="Tahoma" w:hAnsi="Tahoma" w:cs="Tahoma"/>
          <w:sz w:val="20"/>
        </w:rPr>
        <w:t xml:space="preserve"> для содержания общего имущества в многоквартирных домах, находящихся в управлении Исполнителя, но не чаще 1 раза в месяц.</w:t>
      </w:r>
    </w:p>
    <w:p w:rsidR="00D72D8A" w:rsidRPr="00812B3F" w:rsidRDefault="002C51E3" w:rsidP="00D72D8A">
      <w:pPr>
        <w:ind w:firstLine="53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2.4.4. Проводить мониторинг тепловых нагрузок, установленных в настоящем договоре, 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 xml:space="preserve">. при наличии жалоб Исполнителя на поставку некачественной тепловой энергии и (или) теплоносителя и несоблюдении потребителем </w:t>
      </w:r>
      <w:proofErr w:type="gramStart"/>
      <w:r>
        <w:rPr>
          <w:rFonts w:ascii="Tahoma" w:hAnsi="Tahoma" w:cs="Tahoma"/>
          <w:sz w:val="20"/>
        </w:rPr>
        <w:t>величины</w:t>
      </w:r>
      <w:proofErr w:type="gramEnd"/>
      <w:r>
        <w:rPr>
          <w:rFonts w:ascii="Tahoma" w:hAnsi="Tahoma" w:cs="Tahoma"/>
          <w:sz w:val="20"/>
        </w:rPr>
        <w:t xml:space="preserve"> установленной либо измененной максимальной тепловой нагрузки, в иных случаях, предусмотренных законодательством РФ.</w:t>
      </w:r>
    </w:p>
    <w:p w:rsidR="00D72D8A" w:rsidRDefault="00D72D8A" w:rsidP="00D72D8A">
      <w:pPr>
        <w:spacing w:after="120"/>
        <w:ind w:firstLine="539"/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spacing w:after="120"/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2.5. </w:t>
      </w:r>
      <w:r w:rsidRPr="002F6D13">
        <w:rPr>
          <w:rFonts w:ascii="Tahoma" w:hAnsi="Tahoma" w:cs="Tahoma"/>
          <w:sz w:val="20"/>
          <w:u w:val="single"/>
        </w:rPr>
        <w:t>Исполнитель</w:t>
      </w:r>
      <w:r w:rsidRPr="00B2153B">
        <w:rPr>
          <w:rFonts w:ascii="Tahoma" w:hAnsi="Tahoma" w:cs="Tahoma"/>
          <w:sz w:val="20"/>
          <w:u w:val="single"/>
        </w:rPr>
        <w:t xml:space="preserve"> вправе</w:t>
      </w:r>
      <w:r w:rsidRPr="00B2153B">
        <w:rPr>
          <w:rFonts w:ascii="Tahoma" w:hAnsi="Tahoma" w:cs="Tahoma"/>
          <w:sz w:val="20"/>
        </w:rPr>
        <w:t>: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2.5.1. Заявлять в Теплоснабжающую организацию об ошибках, обнаруженных в платежном документе.</w:t>
      </w:r>
    </w:p>
    <w:p w:rsidR="00D72D8A" w:rsidRDefault="00D72D8A" w:rsidP="00D72D8A">
      <w:pPr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2.5.2. Получать энергетические ресурсы в количестве, режиме и с качеством, указанными в Приложении №1 к настоящему Договору</w:t>
      </w:r>
      <w:r>
        <w:rPr>
          <w:rFonts w:ascii="Tahoma" w:hAnsi="Tahoma" w:cs="Tahoma"/>
          <w:sz w:val="20"/>
        </w:rPr>
        <w:t>.</w:t>
      </w:r>
    </w:p>
    <w:p w:rsidR="00D72D8A" w:rsidRPr="00911DD2" w:rsidRDefault="00D72D8A" w:rsidP="00D72D8A">
      <w:pPr>
        <w:widowControl/>
        <w:overflowPunct/>
        <w:ind w:firstLine="540"/>
        <w:jc w:val="both"/>
        <w:textAlignment w:val="auto"/>
        <w:rPr>
          <w:rFonts w:ascii="Tahoma" w:eastAsia="Calibri" w:hAnsi="Tahoma" w:cs="Tahoma"/>
          <w:sz w:val="20"/>
        </w:rPr>
      </w:pPr>
      <w:r>
        <w:rPr>
          <w:rFonts w:ascii="Tahoma" w:eastAsia="Calibri" w:hAnsi="Tahoma" w:cs="Tahoma"/>
          <w:sz w:val="20"/>
        </w:rPr>
        <w:t>2.5.3. У</w:t>
      </w:r>
      <w:r w:rsidRPr="00911DD2">
        <w:rPr>
          <w:rFonts w:ascii="Tahoma" w:eastAsia="Calibri" w:hAnsi="Tahoma" w:cs="Tahoma"/>
          <w:sz w:val="20"/>
        </w:rPr>
        <w:t xml:space="preserve">частвовать в </w:t>
      </w:r>
      <w:r>
        <w:rPr>
          <w:rFonts w:ascii="Tahoma" w:eastAsia="Calibri" w:hAnsi="Tahoma" w:cs="Tahoma"/>
          <w:sz w:val="20"/>
        </w:rPr>
        <w:t xml:space="preserve">реализуемых Теплоснабжающей организацией </w:t>
      </w:r>
      <w:r w:rsidRPr="00911DD2">
        <w:rPr>
          <w:rFonts w:ascii="Tahoma" w:eastAsia="Calibri" w:hAnsi="Tahoma" w:cs="Tahoma"/>
          <w:sz w:val="20"/>
        </w:rPr>
        <w:t xml:space="preserve">проверках достоверности </w:t>
      </w:r>
      <w:r w:rsidRPr="00FD1E89">
        <w:rPr>
          <w:rFonts w:ascii="Tahoma" w:eastAsia="Calibri" w:hAnsi="Tahoma" w:cs="Tahoma"/>
          <w:sz w:val="20"/>
        </w:rPr>
        <w:t>показани</w:t>
      </w:r>
      <w:r>
        <w:rPr>
          <w:rFonts w:ascii="Tahoma" w:eastAsia="Calibri" w:hAnsi="Tahoma" w:cs="Tahoma"/>
          <w:sz w:val="20"/>
        </w:rPr>
        <w:t>й</w:t>
      </w:r>
      <w:r w:rsidRPr="00FD1E89">
        <w:rPr>
          <w:rFonts w:ascii="Tahoma" w:eastAsia="Calibri" w:hAnsi="Tahoma" w:cs="Tahoma"/>
          <w:sz w:val="20"/>
        </w:rPr>
        <w:t xml:space="preserve"> индивидуальных, общих (квартирных) приборов учета</w:t>
      </w:r>
      <w:r>
        <w:rPr>
          <w:rFonts w:ascii="Tahoma" w:eastAsia="Calibri" w:hAnsi="Tahoma" w:cs="Tahoma"/>
          <w:sz w:val="20"/>
        </w:rPr>
        <w:t>, а также</w:t>
      </w:r>
      <w:r w:rsidRPr="00FD1E89">
        <w:rPr>
          <w:rFonts w:ascii="Tahoma" w:eastAsia="Calibri" w:hAnsi="Tahoma" w:cs="Tahoma"/>
          <w:sz w:val="20"/>
        </w:rPr>
        <w:t xml:space="preserve"> </w:t>
      </w:r>
      <w:r w:rsidRPr="00911DD2">
        <w:rPr>
          <w:rFonts w:ascii="Tahoma" w:eastAsia="Calibri" w:hAnsi="Tahoma" w:cs="Tahoma"/>
          <w:sz w:val="20"/>
        </w:rPr>
        <w:t xml:space="preserve">представленных </w:t>
      </w:r>
      <w:r>
        <w:rPr>
          <w:rFonts w:ascii="Tahoma" w:eastAsia="Calibri" w:hAnsi="Tahoma" w:cs="Tahoma"/>
          <w:sz w:val="20"/>
        </w:rPr>
        <w:t>Исполнителем</w:t>
      </w:r>
      <w:r w:rsidRPr="00911DD2">
        <w:rPr>
          <w:rFonts w:ascii="Tahoma" w:eastAsia="Calibri" w:hAnsi="Tahoma" w:cs="Tahoma"/>
          <w:sz w:val="20"/>
        </w:rPr>
        <w:t xml:space="preserve"> сведений о показаниях </w:t>
      </w:r>
      <w:r w:rsidRPr="00EF0123">
        <w:rPr>
          <w:rFonts w:ascii="Tahoma" w:eastAsia="Calibri" w:hAnsi="Tahoma" w:cs="Tahoma"/>
          <w:sz w:val="20"/>
        </w:rPr>
        <w:t>коллективн</w:t>
      </w:r>
      <w:r>
        <w:rPr>
          <w:rFonts w:ascii="Tahoma" w:eastAsia="Calibri" w:hAnsi="Tahoma" w:cs="Tahoma"/>
          <w:sz w:val="20"/>
        </w:rPr>
        <w:t>ых</w:t>
      </w:r>
      <w:r w:rsidRPr="00EF0123">
        <w:rPr>
          <w:rFonts w:ascii="Tahoma" w:eastAsia="Calibri" w:hAnsi="Tahoma" w:cs="Tahoma"/>
          <w:sz w:val="20"/>
        </w:rPr>
        <w:t xml:space="preserve"> (общедомов</w:t>
      </w:r>
      <w:r>
        <w:rPr>
          <w:rFonts w:ascii="Tahoma" w:eastAsia="Calibri" w:hAnsi="Tahoma" w:cs="Tahoma"/>
          <w:sz w:val="20"/>
        </w:rPr>
        <w:t>ых</w:t>
      </w:r>
      <w:r w:rsidRPr="00EF0123">
        <w:rPr>
          <w:rFonts w:ascii="Tahoma" w:eastAsia="Calibri" w:hAnsi="Tahoma" w:cs="Tahoma"/>
          <w:sz w:val="20"/>
        </w:rPr>
        <w:t xml:space="preserve">) </w:t>
      </w:r>
      <w:r w:rsidRPr="00911DD2">
        <w:rPr>
          <w:rFonts w:ascii="Tahoma" w:eastAsia="Calibri" w:hAnsi="Tahoma" w:cs="Tahoma"/>
          <w:sz w:val="20"/>
        </w:rPr>
        <w:t>приборов учет</w:t>
      </w:r>
      <w:r>
        <w:rPr>
          <w:rFonts w:ascii="Tahoma" w:eastAsia="Calibri" w:hAnsi="Tahoma" w:cs="Tahoma"/>
          <w:sz w:val="20"/>
        </w:rPr>
        <w:t>а и (или) проверках их состояния</w:t>
      </w:r>
      <w:r w:rsidRPr="00911DD2">
        <w:rPr>
          <w:rFonts w:ascii="Tahoma" w:eastAsia="Calibri" w:hAnsi="Tahoma" w:cs="Tahoma"/>
          <w:sz w:val="20"/>
        </w:rPr>
        <w:t xml:space="preserve"> в случаях, предусмотренных </w:t>
      </w:r>
      <w:r>
        <w:rPr>
          <w:rFonts w:ascii="Tahoma" w:eastAsia="Calibri" w:hAnsi="Tahoma" w:cs="Tahoma"/>
          <w:sz w:val="20"/>
        </w:rPr>
        <w:t>законодательством.</w:t>
      </w:r>
    </w:p>
    <w:p w:rsidR="00D72D8A" w:rsidRDefault="00D72D8A" w:rsidP="00D72D8A">
      <w:pPr>
        <w:widowControl/>
        <w:overflowPunct/>
        <w:ind w:firstLine="540"/>
        <w:jc w:val="both"/>
        <w:textAlignment w:val="auto"/>
        <w:rPr>
          <w:rFonts w:ascii="Tahoma" w:eastAsia="Calibri" w:hAnsi="Tahoma" w:cs="Tahoma"/>
          <w:sz w:val="20"/>
        </w:rPr>
      </w:pPr>
      <w:r>
        <w:rPr>
          <w:rFonts w:ascii="Tahoma" w:eastAsia="Calibri" w:hAnsi="Tahoma" w:cs="Tahoma"/>
          <w:sz w:val="20"/>
        </w:rPr>
        <w:t>2.5.4. О</w:t>
      </w:r>
      <w:r w:rsidRPr="00D603A0">
        <w:rPr>
          <w:rFonts w:ascii="Tahoma" w:eastAsia="Calibri" w:hAnsi="Tahoma" w:cs="Tahoma"/>
          <w:sz w:val="20"/>
        </w:rPr>
        <w:t>тказ</w:t>
      </w:r>
      <w:r>
        <w:rPr>
          <w:rFonts w:ascii="Tahoma" w:eastAsia="Calibri" w:hAnsi="Tahoma" w:cs="Tahoma"/>
          <w:sz w:val="20"/>
        </w:rPr>
        <w:t>аться</w:t>
      </w:r>
      <w:r w:rsidRPr="00D603A0">
        <w:rPr>
          <w:rFonts w:ascii="Tahoma" w:eastAsia="Calibri" w:hAnsi="Tahoma" w:cs="Tahoma"/>
          <w:sz w:val="20"/>
        </w:rPr>
        <w:t xml:space="preserve"> от исполнения </w:t>
      </w:r>
      <w:r>
        <w:rPr>
          <w:rFonts w:ascii="Tahoma" w:eastAsia="Calibri" w:hAnsi="Tahoma" w:cs="Tahoma"/>
          <w:sz w:val="20"/>
        </w:rPr>
        <w:t>Д</w:t>
      </w:r>
      <w:r w:rsidRPr="00D603A0">
        <w:rPr>
          <w:rFonts w:ascii="Tahoma" w:eastAsia="Calibri" w:hAnsi="Tahoma" w:cs="Tahoma"/>
          <w:sz w:val="20"/>
        </w:rPr>
        <w:t xml:space="preserve">оговора в случае прекращения обязанностей по содержанию общего имущества в многоквартирном доме </w:t>
      </w:r>
      <w:r>
        <w:rPr>
          <w:rFonts w:ascii="Tahoma" w:eastAsia="Calibri" w:hAnsi="Tahoma" w:cs="Tahoma"/>
          <w:sz w:val="20"/>
        </w:rPr>
        <w:t xml:space="preserve">(в этом случае </w:t>
      </w:r>
      <w:r w:rsidRPr="002F6D13">
        <w:rPr>
          <w:rFonts w:ascii="Tahoma" w:eastAsia="Calibri" w:hAnsi="Tahoma" w:cs="Tahoma"/>
          <w:sz w:val="20"/>
        </w:rPr>
        <w:t>Исполнитель</w:t>
      </w:r>
      <w:r w:rsidRPr="00D603A0">
        <w:rPr>
          <w:rFonts w:ascii="Tahoma" w:eastAsia="Calibri" w:hAnsi="Tahoma" w:cs="Tahoma"/>
          <w:sz w:val="20"/>
        </w:rPr>
        <w:t xml:space="preserve"> </w:t>
      </w:r>
      <w:r>
        <w:rPr>
          <w:rFonts w:ascii="Tahoma" w:eastAsia="Calibri" w:hAnsi="Tahoma" w:cs="Tahoma"/>
          <w:sz w:val="20"/>
        </w:rPr>
        <w:t xml:space="preserve">обязан </w:t>
      </w:r>
      <w:r w:rsidRPr="00D603A0">
        <w:rPr>
          <w:rFonts w:ascii="Tahoma" w:eastAsia="Calibri" w:hAnsi="Tahoma" w:cs="Tahoma"/>
          <w:sz w:val="20"/>
        </w:rPr>
        <w:t>опла</w:t>
      </w:r>
      <w:r>
        <w:rPr>
          <w:rFonts w:ascii="Tahoma" w:eastAsia="Calibri" w:hAnsi="Tahoma" w:cs="Tahoma"/>
          <w:sz w:val="20"/>
        </w:rPr>
        <w:t>тить</w:t>
      </w:r>
      <w:r w:rsidRPr="00D603A0">
        <w:rPr>
          <w:rFonts w:ascii="Tahoma" w:eastAsia="Calibri" w:hAnsi="Tahoma" w:cs="Tahoma"/>
          <w:sz w:val="20"/>
        </w:rPr>
        <w:t xml:space="preserve"> поставленн</w:t>
      </w:r>
      <w:r>
        <w:rPr>
          <w:rFonts w:ascii="Tahoma" w:eastAsia="Calibri" w:hAnsi="Tahoma" w:cs="Tahoma"/>
          <w:sz w:val="20"/>
        </w:rPr>
        <w:t>ые</w:t>
      </w:r>
      <w:r w:rsidRPr="00D603A0">
        <w:rPr>
          <w:rFonts w:ascii="Tahoma" w:eastAsia="Calibri" w:hAnsi="Tahoma" w:cs="Tahoma"/>
          <w:sz w:val="20"/>
        </w:rPr>
        <w:t xml:space="preserve"> </w:t>
      </w:r>
      <w:r>
        <w:rPr>
          <w:rFonts w:ascii="Tahoma" w:eastAsia="Calibri" w:hAnsi="Tahoma" w:cs="Tahoma"/>
          <w:sz w:val="20"/>
        </w:rPr>
        <w:t xml:space="preserve">ему </w:t>
      </w:r>
      <w:r w:rsidRPr="00D603A0">
        <w:rPr>
          <w:rFonts w:ascii="Tahoma" w:eastAsia="Calibri" w:hAnsi="Tahoma" w:cs="Tahoma"/>
          <w:sz w:val="20"/>
        </w:rPr>
        <w:t xml:space="preserve">до момента расторжения </w:t>
      </w:r>
      <w:r>
        <w:rPr>
          <w:rFonts w:ascii="Tahoma" w:eastAsia="Calibri" w:hAnsi="Tahoma" w:cs="Tahoma"/>
          <w:sz w:val="20"/>
        </w:rPr>
        <w:t>Д</w:t>
      </w:r>
      <w:r w:rsidRPr="00D603A0">
        <w:rPr>
          <w:rFonts w:ascii="Tahoma" w:eastAsia="Calibri" w:hAnsi="Tahoma" w:cs="Tahoma"/>
          <w:sz w:val="20"/>
        </w:rPr>
        <w:t xml:space="preserve">оговора </w:t>
      </w:r>
      <w:r>
        <w:rPr>
          <w:rFonts w:ascii="Tahoma" w:eastAsia="Calibri" w:hAnsi="Tahoma" w:cs="Tahoma"/>
          <w:sz w:val="20"/>
        </w:rPr>
        <w:t>энергетические</w:t>
      </w:r>
      <w:r w:rsidRPr="00D603A0">
        <w:rPr>
          <w:rFonts w:ascii="Tahoma" w:eastAsia="Calibri" w:hAnsi="Tahoma" w:cs="Tahoma"/>
          <w:sz w:val="20"/>
        </w:rPr>
        <w:t xml:space="preserve"> ресурс</w:t>
      </w:r>
      <w:r>
        <w:rPr>
          <w:rFonts w:ascii="Tahoma" w:eastAsia="Calibri" w:hAnsi="Tahoma" w:cs="Tahoma"/>
          <w:sz w:val="20"/>
        </w:rPr>
        <w:t>ы в полном объеме и исполнить</w:t>
      </w:r>
      <w:r w:rsidRPr="00D603A0">
        <w:rPr>
          <w:rFonts w:ascii="Tahoma" w:eastAsia="Calibri" w:hAnsi="Tahoma" w:cs="Tahoma"/>
          <w:sz w:val="20"/>
        </w:rPr>
        <w:t xml:space="preserve"> ины</w:t>
      </w:r>
      <w:r>
        <w:rPr>
          <w:rFonts w:ascii="Tahoma" w:eastAsia="Calibri" w:hAnsi="Tahoma" w:cs="Tahoma"/>
          <w:sz w:val="20"/>
        </w:rPr>
        <w:t>е</w:t>
      </w:r>
      <w:r w:rsidRPr="00D603A0">
        <w:rPr>
          <w:rFonts w:ascii="Tahoma" w:eastAsia="Calibri" w:hAnsi="Tahoma" w:cs="Tahoma"/>
          <w:sz w:val="20"/>
        </w:rPr>
        <w:t xml:space="preserve"> возникши</w:t>
      </w:r>
      <w:r>
        <w:rPr>
          <w:rFonts w:ascii="Tahoma" w:eastAsia="Calibri" w:hAnsi="Tahoma" w:cs="Tahoma"/>
          <w:sz w:val="20"/>
        </w:rPr>
        <w:t>е</w:t>
      </w:r>
      <w:r w:rsidRPr="00D603A0">
        <w:rPr>
          <w:rFonts w:ascii="Tahoma" w:eastAsia="Calibri" w:hAnsi="Tahoma" w:cs="Tahoma"/>
          <w:sz w:val="20"/>
        </w:rPr>
        <w:t xml:space="preserve"> до момента расторжения </w:t>
      </w:r>
      <w:r>
        <w:rPr>
          <w:rFonts w:ascii="Tahoma" w:eastAsia="Calibri" w:hAnsi="Tahoma" w:cs="Tahoma"/>
          <w:sz w:val="20"/>
        </w:rPr>
        <w:t>Д</w:t>
      </w:r>
      <w:r w:rsidRPr="00D603A0">
        <w:rPr>
          <w:rFonts w:ascii="Tahoma" w:eastAsia="Calibri" w:hAnsi="Tahoma" w:cs="Tahoma"/>
          <w:sz w:val="20"/>
        </w:rPr>
        <w:t xml:space="preserve">оговора обязательств </w:t>
      </w:r>
      <w:r>
        <w:rPr>
          <w:rFonts w:ascii="Tahoma" w:eastAsia="Calibri" w:hAnsi="Tahoma" w:cs="Tahoma"/>
          <w:sz w:val="20"/>
        </w:rPr>
        <w:t>(</w:t>
      </w:r>
      <w:r w:rsidRPr="00D603A0">
        <w:rPr>
          <w:rFonts w:ascii="Tahoma" w:eastAsia="Calibri" w:hAnsi="Tahoma" w:cs="Tahoma"/>
          <w:sz w:val="20"/>
        </w:rPr>
        <w:t xml:space="preserve">в том числе обязательств, возникших вследствие применения мер ответственности за нарушение </w:t>
      </w:r>
      <w:r>
        <w:rPr>
          <w:rFonts w:ascii="Tahoma" w:eastAsia="Calibri" w:hAnsi="Tahoma" w:cs="Tahoma"/>
          <w:sz w:val="20"/>
        </w:rPr>
        <w:t>Д</w:t>
      </w:r>
      <w:r w:rsidRPr="00D603A0">
        <w:rPr>
          <w:rFonts w:ascii="Tahoma" w:eastAsia="Calibri" w:hAnsi="Tahoma" w:cs="Tahoma"/>
          <w:sz w:val="20"/>
        </w:rPr>
        <w:t>оговора</w:t>
      </w:r>
      <w:r>
        <w:rPr>
          <w:rFonts w:ascii="Tahoma" w:eastAsia="Calibri" w:hAnsi="Tahoma" w:cs="Tahoma"/>
          <w:sz w:val="20"/>
        </w:rPr>
        <w:t>)).</w:t>
      </w:r>
    </w:p>
    <w:p w:rsidR="00D72D8A" w:rsidRPr="00B2153B" w:rsidRDefault="00D72D8A" w:rsidP="00D72D8A">
      <w:pPr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ind w:firstLine="540"/>
        <w:jc w:val="center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3. Учет потребленных энерг</w:t>
      </w:r>
      <w:r>
        <w:rPr>
          <w:rFonts w:ascii="Tahoma" w:hAnsi="Tahoma" w:cs="Tahoma"/>
          <w:b/>
          <w:sz w:val="20"/>
        </w:rPr>
        <w:t xml:space="preserve">етических </w:t>
      </w:r>
      <w:r w:rsidRPr="00B2153B">
        <w:rPr>
          <w:rFonts w:ascii="Tahoma" w:hAnsi="Tahoma" w:cs="Tahoma"/>
          <w:b/>
          <w:sz w:val="20"/>
        </w:rPr>
        <w:t>ресурсов</w:t>
      </w:r>
    </w:p>
    <w:p w:rsidR="00D72D8A" w:rsidRPr="00B2153B" w:rsidRDefault="00D72D8A" w:rsidP="00D72D8A">
      <w:pPr>
        <w:ind w:firstLine="540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3.1. Точки поставки </w:t>
      </w:r>
      <w:r>
        <w:rPr>
          <w:rFonts w:ascii="Tahoma" w:hAnsi="Tahoma" w:cs="Tahoma"/>
          <w:sz w:val="20"/>
        </w:rPr>
        <w:t>Исполнителя</w:t>
      </w:r>
      <w:r w:rsidRPr="00B2153B">
        <w:rPr>
          <w:rFonts w:ascii="Tahoma" w:hAnsi="Tahoma" w:cs="Tahoma"/>
          <w:sz w:val="20"/>
        </w:rPr>
        <w:t xml:space="preserve"> должны быть оборудованы приборами учета энергетических ресурсов (далее – приборы учета), допущенными к эксплуатации в соответствии с требованиями законодательства РФ.</w:t>
      </w:r>
    </w:p>
    <w:p w:rsidR="00D72D8A" w:rsidRPr="00B2153B" w:rsidRDefault="00D72D8A" w:rsidP="00D72D8A">
      <w:pPr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Используемые приборы учета должны соответствовать требованиям законодательства РФ об обеспечении единства измерений, действующим на момент ввода прибора учета в эксплуатацию.</w:t>
      </w:r>
    </w:p>
    <w:p w:rsidR="00D72D8A" w:rsidRPr="00B2153B" w:rsidRDefault="00D72D8A" w:rsidP="00D72D8A">
      <w:pPr>
        <w:ind w:firstLine="539"/>
        <w:jc w:val="both"/>
        <w:rPr>
          <w:rFonts w:ascii="Tahoma" w:hAnsi="Tahoma" w:cs="Tahoma"/>
          <w:sz w:val="20"/>
          <w:lang w:eastAsia="en-US"/>
        </w:rPr>
      </w:pPr>
      <w:r w:rsidRPr="00B2153B">
        <w:rPr>
          <w:rFonts w:ascii="Tahoma" w:hAnsi="Tahoma" w:cs="Tahoma"/>
          <w:sz w:val="20"/>
          <w:lang w:eastAsia="en-US"/>
        </w:rPr>
        <w:t xml:space="preserve">3.2. </w:t>
      </w:r>
      <w:r w:rsidRPr="002F6D13">
        <w:rPr>
          <w:rFonts w:ascii="Tahoma" w:hAnsi="Tahoma" w:cs="Tahoma"/>
          <w:sz w:val="20"/>
          <w:lang w:eastAsia="en-US"/>
        </w:rPr>
        <w:t>Исполнитель</w:t>
      </w:r>
      <w:r w:rsidRPr="00B2153B">
        <w:rPr>
          <w:rFonts w:ascii="Tahoma" w:hAnsi="Tahoma" w:cs="Tahoma"/>
          <w:sz w:val="20"/>
          <w:lang w:eastAsia="en-US"/>
        </w:rPr>
        <w:t xml:space="preserve"> обеспечивает в течение срока действия настоящего Договора сохранность, своевременную поверку средств измерений, надлежащее техническое состояние и работоспособность установленных на объектах </w:t>
      </w:r>
      <w:r>
        <w:rPr>
          <w:rFonts w:ascii="Tahoma" w:hAnsi="Tahoma" w:cs="Tahoma"/>
          <w:sz w:val="20"/>
          <w:lang w:eastAsia="en-US"/>
        </w:rPr>
        <w:t>Исполнител</w:t>
      </w:r>
      <w:r w:rsidRPr="00B2153B">
        <w:rPr>
          <w:rFonts w:ascii="Tahoma" w:hAnsi="Tahoma" w:cs="Tahoma"/>
          <w:sz w:val="20"/>
          <w:lang w:eastAsia="en-US"/>
        </w:rPr>
        <w:t>я коллективных (общедомовых) приборов учета в многоквартирных домах.</w:t>
      </w:r>
    </w:p>
    <w:p w:rsidR="00D72D8A" w:rsidRPr="00B2153B" w:rsidRDefault="00D72D8A" w:rsidP="00D72D8A">
      <w:pPr>
        <w:ind w:firstLine="539"/>
        <w:jc w:val="both"/>
        <w:rPr>
          <w:rFonts w:ascii="Tahoma" w:hAnsi="Tahoma" w:cs="Tahoma"/>
          <w:sz w:val="20"/>
          <w:lang w:eastAsia="en-US"/>
        </w:rPr>
      </w:pPr>
      <w:r w:rsidRPr="00B2153B">
        <w:rPr>
          <w:rFonts w:ascii="Tahoma" w:hAnsi="Tahoma" w:cs="Tahoma"/>
          <w:sz w:val="20"/>
          <w:lang w:eastAsia="en-US"/>
        </w:rPr>
        <w:t xml:space="preserve">Оснащение приборами учета объектов </w:t>
      </w:r>
      <w:r>
        <w:rPr>
          <w:rFonts w:ascii="Tahoma" w:hAnsi="Tahoma" w:cs="Tahoma"/>
          <w:sz w:val="20"/>
          <w:lang w:eastAsia="en-US"/>
        </w:rPr>
        <w:t>Исполнител</w:t>
      </w:r>
      <w:r w:rsidRPr="00B2153B">
        <w:rPr>
          <w:rFonts w:ascii="Tahoma" w:hAnsi="Tahoma" w:cs="Tahoma"/>
          <w:sz w:val="20"/>
          <w:lang w:eastAsia="en-US"/>
        </w:rPr>
        <w:t xml:space="preserve">я, ремонт и замена приборов учета осуществляются за счет </w:t>
      </w:r>
      <w:r>
        <w:rPr>
          <w:rFonts w:ascii="Tahoma" w:hAnsi="Tahoma" w:cs="Tahoma"/>
          <w:sz w:val="20"/>
          <w:lang w:eastAsia="en-US"/>
        </w:rPr>
        <w:t>Исполнител</w:t>
      </w:r>
      <w:r w:rsidRPr="00B2153B">
        <w:rPr>
          <w:rFonts w:ascii="Tahoma" w:hAnsi="Tahoma" w:cs="Tahoma"/>
          <w:sz w:val="20"/>
          <w:lang w:eastAsia="en-US"/>
        </w:rPr>
        <w:t>я и производятся в присутствии представителя Теплоснабжающей организации.</w:t>
      </w:r>
    </w:p>
    <w:p w:rsidR="00D72D8A" w:rsidRPr="00B2153B" w:rsidRDefault="00D72D8A" w:rsidP="00D72D8A">
      <w:pPr>
        <w:pStyle w:val="Af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ind w:firstLine="567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color w:val="auto"/>
          <w:sz w:val="20"/>
          <w:lang w:eastAsia="en-US"/>
        </w:rPr>
        <w:t xml:space="preserve">Работоспособность оборудования информационно-измерительных систем учета ресурсов в течение действия настоящего Договора, в случае установки такого оборудования на узлах учета тепловой энергии и теплоносителя объектов </w:t>
      </w:r>
      <w:r>
        <w:rPr>
          <w:rFonts w:ascii="Tahoma" w:hAnsi="Tahoma" w:cs="Tahoma"/>
          <w:color w:val="auto"/>
          <w:sz w:val="20"/>
          <w:lang w:eastAsia="en-US"/>
        </w:rPr>
        <w:t>Исполнител</w:t>
      </w:r>
      <w:r w:rsidRPr="00B2153B">
        <w:rPr>
          <w:rFonts w:ascii="Tahoma" w:hAnsi="Tahoma" w:cs="Tahoma"/>
          <w:color w:val="auto"/>
          <w:sz w:val="20"/>
          <w:lang w:eastAsia="en-US"/>
        </w:rPr>
        <w:t>я, обеспечивается Теплоснабжающей организацией.</w:t>
      </w:r>
    </w:p>
    <w:p w:rsidR="00D72D8A" w:rsidRDefault="00D72D8A" w:rsidP="00D72D8A">
      <w:pPr>
        <w:ind w:firstLine="567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3.3. </w:t>
      </w:r>
      <w:r>
        <w:rPr>
          <w:rFonts w:ascii="Tahoma" w:hAnsi="Tahoma" w:cs="Tahoma"/>
          <w:sz w:val="20"/>
        </w:rPr>
        <w:t>Исполнител</w:t>
      </w:r>
      <w:r w:rsidRPr="00B2153B">
        <w:rPr>
          <w:rFonts w:ascii="Tahoma" w:hAnsi="Tahoma" w:cs="Tahoma"/>
          <w:sz w:val="20"/>
        </w:rPr>
        <w:t xml:space="preserve">ь рассчитывается за отпущенные энергетические ресурсы по допущенным в эксплуатацию представителем Теплоснабжающей организации коммерческим приборам учета </w:t>
      </w:r>
      <w:r>
        <w:rPr>
          <w:rFonts w:ascii="Tahoma" w:hAnsi="Tahoma" w:cs="Tahoma"/>
          <w:sz w:val="20"/>
        </w:rPr>
        <w:t>Исполнител</w:t>
      </w:r>
      <w:r w:rsidRPr="00B2153B">
        <w:rPr>
          <w:rFonts w:ascii="Tahoma" w:hAnsi="Tahoma" w:cs="Tahoma"/>
          <w:sz w:val="20"/>
        </w:rPr>
        <w:t xml:space="preserve">я, указанным в Приложении № </w:t>
      </w:r>
      <w:r>
        <w:rPr>
          <w:rFonts w:ascii="Tahoma" w:hAnsi="Tahoma" w:cs="Tahoma"/>
          <w:sz w:val="20"/>
        </w:rPr>
        <w:t>4</w:t>
      </w:r>
      <w:r w:rsidRPr="00B2153B">
        <w:rPr>
          <w:rFonts w:ascii="Tahoma" w:hAnsi="Tahoma" w:cs="Tahoma"/>
          <w:sz w:val="20"/>
        </w:rPr>
        <w:t xml:space="preserve"> к настоящему Договору.</w:t>
      </w:r>
    </w:p>
    <w:p w:rsidR="002C51E3" w:rsidRDefault="00D72D8A" w:rsidP="00D72D8A">
      <w:pPr>
        <w:pStyle w:val="ConsPlusNormal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3.4. </w:t>
      </w:r>
      <w:r w:rsidR="002C51E3">
        <w:rPr>
          <w:rFonts w:ascii="Tahoma" w:hAnsi="Tahoma" w:cs="Tahoma"/>
          <w:sz w:val="20"/>
          <w:szCs w:val="20"/>
        </w:rPr>
        <w:t>Объем энергетических ресурсов, поставляемых по настоящему Договору в целях содержания общего имущества в многоквартирном доме, определяется как разница между объемом общедомового потребления и объемом индивидуального потребления, подлежащим оплате потребителями коммунальной услуги по отоплению и горячему водоснабжению в многоквартирном доме, в соответствии с действующим законодательством.</w:t>
      </w:r>
    </w:p>
    <w:p w:rsidR="002C51E3" w:rsidRDefault="002C51E3" w:rsidP="00D72D8A">
      <w:pPr>
        <w:pStyle w:val="ConsPlusNormal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ab/>
        <w:t>Определение объема общедомового потребления в многоквартирном доме, оборудованном общедомовым прибором учета, осуществляется с использованием таких приборов учета.</w:t>
      </w:r>
    </w:p>
    <w:p w:rsidR="00D72D8A" w:rsidRPr="00460A95" w:rsidRDefault="002C51E3" w:rsidP="00D72D8A">
      <w:pPr>
        <w:pStyle w:val="ConsPlusNormal"/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ab/>
        <w:t xml:space="preserve">Определение объема общедомового потребления в многоквартирном доме, не оборудованном общедомовым прибором учета, а также в случае выхода из строя, утраты общедомового прибора учета или истечения срока его эксплуатации осуществляется в порядке, установленном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</w:r>
      <w:proofErr w:type="spellStart"/>
      <w:r>
        <w:rPr>
          <w:rFonts w:ascii="Tahoma" w:hAnsi="Tahoma" w:cs="Tahoma"/>
          <w:sz w:val="20"/>
          <w:szCs w:val="20"/>
        </w:rPr>
        <w:t>ресурсоснабжающими</w:t>
      </w:r>
      <w:proofErr w:type="spellEnd"/>
      <w:r>
        <w:rPr>
          <w:rFonts w:ascii="Tahoma" w:hAnsi="Tahoma" w:cs="Tahoma"/>
          <w:sz w:val="20"/>
          <w:szCs w:val="20"/>
        </w:rPr>
        <w:t xml:space="preserve"> организациями. В случае непредставления Исполнителем показаний данных приборов учета в сроки, установленные в настоящем договоре, – в порядке, установленном законодательством РФ.</w:t>
      </w:r>
    </w:p>
    <w:p w:rsidR="00CA2561" w:rsidRPr="004570CF" w:rsidRDefault="00D72D8A" w:rsidP="00CA2561">
      <w:pPr>
        <w:spacing w:line="259" w:lineRule="auto"/>
        <w:ind w:firstLine="567"/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B2153B">
        <w:rPr>
          <w:rFonts w:ascii="Tahoma" w:hAnsi="Tahoma" w:cs="Tahoma"/>
          <w:sz w:val="20"/>
        </w:rPr>
        <w:t>3.</w:t>
      </w:r>
      <w:r>
        <w:rPr>
          <w:rFonts w:ascii="Tahoma" w:hAnsi="Tahoma" w:cs="Tahoma"/>
          <w:sz w:val="20"/>
        </w:rPr>
        <w:t>5</w:t>
      </w:r>
      <w:r w:rsidRPr="00B2153B">
        <w:rPr>
          <w:rFonts w:ascii="Tahoma" w:hAnsi="Tahoma" w:cs="Tahoma"/>
          <w:sz w:val="20"/>
        </w:rPr>
        <w:t xml:space="preserve">. </w:t>
      </w:r>
      <w:r w:rsidR="00CA2561" w:rsidRPr="00CA2561">
        <w:rPr>
          <w:rFonts w:ascii="Tahoma" w:eastAsiaTheme="minorHAnsi" w:hAnsi="Tahoma" w:cs="Tahoma"/>
          <w:sz w:val="20"/>
          <w:szCs w:val="22"/>
          <w:lang w:eastAsia="en-US"/>
        </w:rPr>
        <w:t>Исполнитель, имеющий приборы коммерческого учета энергетических ресурсов, не подключенные к автоматизированной информационно-измерительной системе учета тепловой энергии и теплоносителя, ежемесячно</w:t>
      </w:r>
      <w:r w:rsidR="00CA2561" w:rsidRPr="004570CF">
        <w:rPr>
          <w:rFonts w:ascii="Tahoma" w:eastAsiaTheme="minorHAnsi" w:hAnsi="Tahoma" w:cs="Tahoma"/>
          <w:sz w:val="20"/>
          <w:szCs w:val="22"/>
          <w:lang w:eastAsia="en-US"/>
        </w:rPr>
        <w:t xml:space="preserve"> по состоянию на 23-25 числа расчетного периода снимает их показания и не позднее 25 числа расчетного периода представляет в Теплоснабжающую организацию подписанные уполномоченным лицом актуальные показания коллективных (общедомовых) приборов учета для многоквартирных домов и показания индивидуальных приборов учета для жилых домов, используемые для определения объемов поставляемой тепловой энергии по настоящему Договору.</w:t>
      </w:r>
    </w:p>
    <w:p w:rsidR="00CA2561" w:rsidRDefault="00CA2561" w:rsidP="00CA2561">
      <w:pPr>
        <w:ind w:firstLine="539"/>
        <w:jc w:val="both"/>
        <w:rPr>
          <w:rFonts w:ascii="Tahoma" w:hAnsi="Tahoma" w:cs="Tahoma"/>
          <w:sz w:val="20"/>
        </w:rPr>
      </w:pPr>
      <w:r w:rsidRPr="00C854C1">
        <w:rPr>
          <w:rFonts w:ascii="Tahoma" w:hAnsi="Tahoma" w:cs="Tahoma"/>
          <w:sz w:val="20"/>
        </w:rPr>
        <w:t>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(потребления тепловой энергии и массы (объема) теплоносителя, в том числе как горячей воды на нужды горячего водоснабжения) любым доступным способом</w:t>
      </w:r>
      <w:r w:rsidRPr="00C854C1">
        <w:rPr>
          <w:rFonts w:ascii="Tahoma" w:hAnsi="Tahoma" w:cs="Tahoma"/>
          <w:sz w:val="20"/>
          <w:vertAlign w:val="superscript"/>
        </w:rPr>
        <w:footnoteReference w:id="2"/>
      </w:r>
      <w:r w:rsidRPr="00C854C1">
        <w:rPr>
          <w:rFonts w:ascii="Tahoma" w:hAnsi="Tahoma" w:cs="Tahoma"/>
          <w:sz w:val="20"/>
        </w:rPr>
        <w:t>, в том числе: с адреса электронной почты Исполнителя, указанного в реквизитах Договора, по телекоммуникационным каналам связи с использованием электронной подписи и/или подписанные в бумажном виде и направленные в виде электронной копии с адреса электронной почты Исполнителя, указанного в реквизитах Договора, по согласованной Сторонами настоящего Договора форме.</w:t>
      </w:r>
    </w:p>
    <w:p w:rsidR="0027376A" w:rsidRPr="0027376A" w:rsidRDefault="0027376A" w:rsidP="0027376A">
      <w:pPr>
        <w:ind w:firstLine="53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3.5.1. </w:t>
      </w:r>
      <w:r w:rsidRPr="0027376A">
        <w:rPr>
          <w:rFonts w:ascii="Tahoma" w:hAnsi="Tahoma" w:cs="Tahoma"/>
          <w:sz w:val="20"/>
        </w:rPr>
        <w:t>Представление (снятие) показаний приборов учета, подключенных к автоматизированной информационно-измерительным системе учета тепловой энергии и теплоносителя, осуществляется дистанционно с использованием такой системы. Отчет показаний приборов с посуточной разбивкой и накопительным итогом по состоянию на отчетную дату месяца, выгруженный из автоматизированной информационно-измерительной системы учета тепловой энергии и теплоносителя, может быть направлено Теплоснабжающей организацией в адрес Исполнителя по его требованию в электронном виде на адрес электронной почты, указанный в настоящем Договоре.</w:t>
      </w:r>
    </w:p>
    <w:p w:rsidR="0027376A" w:rsidRDefault="0027376A" w:rsidP="0027376A">
      <w:pPr>
        <w:ind w:firstLine="539"/>
        <w:jc w:val="both"/>
        <w:rPr>
          <w:rFonts w:ascii="Tahoma" w:hAnsi="Tahoma" w:cs="Tahoma"/>
          <w:sz w:val="20"/>
        </w:rPr>
      </w:pPr>
      <w:r w:rsidRPr="0027376A">
        <w:rPr>
          <w:rFonts w:ascii="Tahoma" w:hAnsi="Tahoma" w:cs="Tahoma"/>
          <w:sz w:val="20"/>
        </w:rPr>
        <w:t>При возникновении сбоя в передаче данных в автоматизированную информационно-измерительную систему учета тепловой энергии и теплоносителя Теплоснабжающей организации из-за выхода из строя устройства сбора и передачи данных каналообразующего оборудования и или повреждений линий (каналов) связи в течение более 15 (пятнадцати) календарных дней подряд в расчётном месяце, для целей определения показаний узлов учета Потребитель предоставляет в Теплоснабжающую организацию в порядке предусмотренном п. 3.5. настоящего Договора актуальные показания коммерческих приборов учета с посуточной разбивкой и накопительным итогом по состоянию на отчетную дату месяца.</w:t>
      </w:r>
    </w:p>
    <w:p w:rsidR="00D72D8A" w:rsidRDefault="00D72D8A" w:rsidP="00CA2561">
      <w:pPr>
        <w:ind w:firstLine="539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3.</w:t>
      </w:r>
      <w:r>
        <w:rPr>
          <w:rFonts w:ascii="Tahoma" w:hAnsi="Tahoma" w:cs="Tahoma"/>
          <w:sz w:val="20"/>
        </w:rPr>
        <w:t>6</w:t>
      </w:r>
      <w:r w:rsidRPr="00B2153B">
        <w:rPr>
          <w:rFonts w:ascii="Tahoma" w:hAnsi="Tahoma" w:cs="Tahoma"/>
          <w:sz w:val="20"/>
        </w:rPr>
        <w:t xml:space="preserve">. Теплоснабжающая организация осуществляет периодические, но не чаще 1 (одного) раза в квартал, проверки показаний коллективного (общедомового) прибора учета энергетических ресурсов на объектах </w:t>
      </w:r>
      <w:r>
        <w:rPr>
          <w:rFonts w:ascii="Tahoma" w:hAnsi="Tahoma" w:cs="Tahoma"/>
          <w:sz w:val="20"/>
        </w:rPr>
        <w:t>Исполнител</w:t>
      </w:r>
      <w:r w:rsidRPr="00B2153B">
        <w:rPr>
          <w:rFonts w:ascii="Tahoma" w:hAnsi="Tahoma" w:cs="Tahoma"/>
          <w:sz w:val="20"/>
        </w:rPr>
        <w:t>я при условии обязательно</w:t>
      </w:r>
      <w:r>
        <w:rPr>
          <w:rFonts w:ascii="Tahoma" w:hAnsi="Tahoma" w:cs="Tahoma"/>
          <w:sz w:val="20"/>
        </w:rPr>
        <w:t>го предварительного уведомлени</w:t>
      </w:r>
      <w:r w:rsidRPr="00B2153B">
        <w:rPr>
          <w:rFonts w:ascii="Tahoma" w:hAnsi="Tahoma" w:cs="Tahoma"/>
          <w:sz w:val="20"/>
        </w:rPr>
        <w:t>я о сроках проведения проверки.</w:t>
      </w:r>
      <w:r>
        <w:rPr>
          <w:rFonts w:ascii="Tahoma" w:hAnsi="Tahoma" w:cs="Tahoma"/>
          <w:sz w:val="20"/>
        </w:rPr>
        <w:t xml:space="preserve"> </w:t>
      </w:r>
    </w:p>
    <w:p w:rsidR="004259A0" w:rsidRPr="004259A0" w:rsidRDefault="00D72D8A" w:rsidP="004259A0">
      <w:pPr>
        <w:widowControl/>
        <w:overflowPunct/>
        <w:ind w:firstLine="540"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3.7. </w:t>
      </w:r>
      <w:r w:rsidR="004259A0" w:rsidRPr="004259A0">
        <w:rPr>
          <w:rFonts w:ascii="Tahoma" w:hAnsi="Tahoma" w:cs="Tahoma"/>
          <w:sz w:val="20"/>
        </w:rPr>
        <w:t>При выявлении неисправности коллективного (общедомового) прибора учета или при возникновении сбоя в передаче данных в автоматизированную информационно-измерительную систему Теплоснабжающей организации из-за неработоспособности узла учета Исполнитель обязан в течение суток известить об этом Теплоснабжающую организацию и составить акт, подписанный представителями Исполнителя и обслуживающей прибор учета организацией. Потребитель передает этот акт в Теплоснабжающую организацию вместе с отчетом о теплопотреблении за соответствующий период в сроки, установленные в п. 3.5 настоящего Договора.</w:t>
      </w:r>
    </w:p>
    <w:p w:rsidR="004259A0" w:rsidRDefault="004259A0" w:rsidP="004259A0">
      <w:pPr>
        <w:widowControl/>
        <w:overflowPunct/>
        <w:ind w:firstLine="540"/>
        <w:jc w:val="both"/>
        <w:textAlignment w:val="auto"/>
        <w:rPr>
          <w:rFonts w:ascii="Tahoma" w:hAnsi="Tahoma" w:cs="Tahoma"/>
          <w:sz w:val="20"/>
        </w:rPr>
      </w:pPr>
      <w:r w:rsidRPr="004259A0">
        <w:rPr>
          <w:rFonts w:ascii="Tahoma" w:hAnsi="Tahoma" w:cs="Tahoma"/>
          <w:sz w:val="20"/>
        </w:rPr>
        <w:t xml:space="preserve">Расчет размера платы за потребляемые энергетические ресурсы в период до устранения выявленных нарушений осуществляется в порядке, предусмотренном для расчета размера платы за энергетические </w:t>
      </w:r>
      <w:r w:rsidRPr="004259A0">
        <w:rPr>
          <w:rFonts w:ascii="Tahoma" w:hAnsi="Tahoma" w:cs="Tahoma"/>
          <w:sz w:val="20"/>
        </w:rPr>
        <w:lastRenderedPageBreak/>
        <w:t>ресурсы при выявлении неисправности коллективного (общедомового) прибора учета согласно утвержденных Правительством РФ Правилах предоставления коммунальных услуг.</w:t>
      </w:r>
    </w:p>
    <w:p w:rsidR="00D72D8A" w:rsidRDefault="00D72D8A" w:rsidP="004259A0">
      <w:pPr>
        <w:widowControl/>
        <w:overflowPunct/>
        <w:ind w:firstLine="540"/>
        <w:jc w:val="both"/>
        <w:textAlignment w:val="auto"/>
        <w:rPr>
          <w:rFonts w:ascii="Tahoma" w:eastAsia="Calibri" w:hAnsi="Tahoma" w:cs="Tahoma"/>
          <w:sz w:val="20"/>
        </w:rPr>
      </w:pPr>
      <w:r>
        <w:rPr>
          <w:rFonts w:ascii="Tahoma" w:hAnsi="Tahoma" w:cs="Tahoma"/>
          <w:sz w:val="20"/>
        </w:rPr>
        <w:t xml:space="preserve">3.8. </w:t>
      </w:r>
      <w:r>
        <w:rPr>
          <w:rFonts w:ascii="Tahoma" w:eastAsia="Calibri" w:hAnsi="Tahoma" w:cs="Tahoma"/>
          <w:sz w:val="20"/>
        </w:rPr>
        <w:t>Теплоснабжающая организация</w:t>
      </w:r>
      <w:r w:rsidRPr="00812B3F">
        <w:rPr>
          <w:rFonts w:ascii="Tahoma" w:eastAsia="Calibri" w:hAnsi="Tahoma" w:cs="Tahoma"/>
          <w:sz w:val="20"/>
        </w:rPr>
        <w:t xml:space="preserve"> производит доначисление платы за </w:t>
      </w:r>
      <w:r>
        <w:rPr>
          <w:rFonts w:ascii="Tahoma" w:eastAsia="Calibri" w:hAnsi="Tahoma" w:cs="Tahoma"/>
          <w:sz w:val="20"/>
        </w:rPr>
        <w:t>энергетические ресурсы</w:t>
      </w:r>
      <w:r w:rsidRPr="00812B3F">
        <w:rPr>
          <w:rFonts w:ascii="Tahoma" w:eastAsia="Calibri" w:hAnsi="Tahoma" w:cs="Tahoma"/>
          <w:sz w:val="20"/>
        </w:rPr>
        <w:t xml:space="preserve"> для потребителя, в интересах которого совершено несанкционированн</w:t>
      </w:r>
      <w:r>
        <w:rPr>
          <w:rFonts w:ascii="Tahoma" w:eastAsia="Calibri" w:hAnsi="Tahoma" w:cs="Tahoma"/>
          <w:sz w:val="20"/>
        </w:rPr>
        <w:t>ое</w:t>
      </w:r>
      <w:r w:rsidRPr="00812B3F">
        <w:rPr>
          <w:rFonts w:ascii="Tahoma" w:eastAsia="Calibri" w:hAnsi="Tahoma" w:cs="Tahoma"/>
          <w:sz w:val="20"/>
        </w:rPr>
        <w:t xml:space="preserve"> подключени</w:t>
      </w:r>
      <w:r>
        <w:rPr>
          <w:rFonts w:ascii="Tahoma" w:eastAsia="Calibri" w:hAnsi="Tahoma" w:cs="Tahoma"/>
          <w:sz w:val="20"/>
        </w:rPr>
        <w:t>е</w:t>
      </w:r>
      <w:r w:rsidRPr="00812B3F">
        <w:rPr>
          <w:rFonts w:ascii="Tahoma" w:eastAsia="Calibri" w:hAnsi="Tahoma" w:cs="Tahoma"/>
          <w:sz w:val="20"/>
        </w:rPr>
        <w:t xml:space="preserve"> к внутридомовым инженерным системам в многоквартирном жилом доме, за потребленн</w:t>
      </w:r>
      <w:r>
        <w:rPr>
          <w:rFonts w:ascii="Tahoma" w:eastAsia="Calibri" w:hAnsi="Tahoma" w:cs="Tahoma"/>
          <w:sz w:val="20"/>
        </w:rPr>
        <w:t>ые</w:t>
      </w:r>
      <w:r w:rsidRPr="00812B3F">
        <w:rPr>
          <w:rFonts w:ascii="Tahoma" w:eastAsia="Calibri" w:hAnsi="Tahoma" w:cs="Tahoma"/>
          <w:sz w:val="20"/>
        </w:rPr>
        <w:t xml:space="preserve"> без надлежащего учета </w:t>
      </w:r>
      <w:r>
        <w:rPr>
          <w:rFonts w:ascii="Tahoma" w:eastAsia="Calibri" w:hAnsi="Tahoma" w:cs="Tahoma"/>
          <w:sz w:val="20"/>
        </w:rPr>
        <w:t>энергетические ресурсы</w:t>
      </w:r>
      <w:r w:rsidRPr="00812B3F">
        <w:rPr>
          <w:rFonts w:ascii="Tahoma" w:eastAsia="Calibri" w:hAnsi="Tahoma" w:cs="Tahoma"/>
          <w:sz w:val="20"/>
        </w:rPr>
        <w:t>, в соответствии с действующим законодательством РФ на основании актов о выявлении несанкционированного подключения к внутридомовым инженерным системам, составленных Исполнителем в соответствии с действующим законодательством РФ</w:t>
      </w:r>
      <w:r>
        <w:rPr>
          <w:rFonts w:ascii="Tahoma" w:eastAsia="Calibri" w:hAnsi="Tahoma" w:cs="Tahoma"/>
          <w:sz w:val="20"/>
        </w:rPr>
        <w:t>.</w:t>
      </w:r>
    </w:p>
    <w:p w:rsidR="00293A18" w:rsidRPr="00293A18" w:rsidRDefault="00293A18" w:rsidP="00293A18">
      <w:pPr>
        <w:widowControl/>
        <w:overflowPunct/>
        <w:ind w:firstLine="540"/>
        <w:jc w:val="both"/>
        <w:textAlignment w:val="auto"/>
        <w:rPr>
          <w:rFonts w:ascii="Tahoma" w:eastAsia="Calibri" w:hAnsi="Tahoma" w:cs="Tahoma"/>
          <w:sz w:val="20"/>
        </w:rPr>
      </w:pPr>
      <w:r>
        <w:rPr>
          <w:rFonts w:ascii="Tahoma" w:eastAsia="Calibri" w:hAnsi="Tahoma" w:cs="Tahoma"/>
          <w:sz w:val="20"/>
        </w:rPr>
        <w:t xml:space="preserve">3.9. </w:t>
      </w:r>
      <w:r w:rsidRPr="00293A18">
        <w:rPr>
          <w:rFonts w:ascii="Tahoma" w:eastAsia="Calibri" w:hAnsi="Tahoma" w:cs="Tahoma"/>
          <w:sz w:val="20"/>
        </w:rPr>
        <w:t>Исполнитель предоставляет Теплоснабжающей организации возможность монтажа устройств сбора и передачи данных (далее – УСПД) на приборах учета тепловой энергии с целью подключения коллективного (общедомового) прибора учета объектов Исполнителя к автоматизированным информационно-измерительным системам учета тепловой энергии (мощности) и (или) теплоносителя и передачи показаний приборов учета Теплоснабжающей организации, а также оказывает содействие в согласовании возможности подключения к таким системам индивидуальных и (или) общих (квартирных) приборов учета в случае, если установленные приборы учета позволяют осуществить их подключение к указанным системам, и решает вопросы подключения, указанного УСПД к системе электроснабжения.</w:t>
      </w:r>
    </w:p>
    <w:p w:rsidR="00293A18" w:rsidRDefault="00293A18" w:rsidP="00293A18">
      <w:pPr>
        <w:widowControl/>
        <w:overflowPunct/>
        <w:ind w:firstLine="540"/>
        <w:jc w:val="both"/>
        <w:textAlignment w:val="auto"/>
        <w:rPr>
          <w:rFonts w:ascii="Tahoma" w:eastAsia="Calibri" w:hAnsi="Tahoma" w:cs="Tahoma"/>
          <w:sz w:val="20"/>
        </w:rPr>
      </w:pPr>
      <w:r w:rsidRPr="00293A18">
        <w:rPr>
          <w:rFonts w:ascii="Tahoma" w:eastAsia="Calibri" w:hAnsi="Tahoma" w:cs="Tahoma"/>
          <w:sz w:val="20"/>
        </w:rPr>
        <w:t>Теплоснабжающая организация предоставляет доступ Исполнителю к автоматизированной информационно-измерительной системе для мониторинга работы прибора учета и (или) УСПД, просмотра среднесуточных показаний и формирования отчетов теплопотребления в отношении его приборов учета тепловой энергии, теплоносителя.</w:t>
      </w:r>
    </w:p>
    <w:p w:rsidR="00293A18" w:rsidRPr="00B2153B" w:rsidRDefault="00293A18" w:rsidP="00293A18">
      <w:pPr>
        <w:widowControl/>
        <w:overflowPunct/>
        <w:ind w:firstLine="540"/>
        <w:jc w:val="both"/>
        <w:textAlignment w:val="auto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4. Цена и порядок расчетов</w:t>
      </w: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4.1. </w:t>
      </w:r>
      <w:r>
        <w:rPr>
          <w:rFonts w:ascii="Tahoma" w:hAnsi="Tahoma" w:cs="Tahoma"/>
          <w:sz w:val="20"/>
        </w:rPr>
        <w:t>Исполните</w:t>
      </w:r>
      <w:r w:rsidRPr="00B2153B">
        <w:rPr>
          <w:rFonts w:ascii="Tahoma" w:hAnsi="Tahoma" w:cs="Tahoma"/>
          <w:sz w:val="20"/>
        </w:rPr>
        <w:t xml:space="preserve">ль оплачивает Теплоснабжающей организации в соответствии с законодательством РФ стоимость </w:t>
      </w:r>
      <w:r>
        <w:rPr>
          <w:rFonts w:ascii="Tahoma" w:hAnsi="Tahoma" w:cs="Tahoma"/>
          <w:sz w:val="20"/>
        </w:rPr>
        <w:t>потребленных энергетических ресурсов.</w:t>
      </w:r>
    </w:p>
    <w:p w:rsidR="00D72D8A" w:rsidRPr="00B2153B" w:rsidRDefault="00D72D8A" w:rsidP="00D72D8A">
      <w:pPr>
        <w:pStyle w:val="aa"/>
        <w:widowControl/>
        <w:tabs>
          <w:tab w:val="left" w:pos="3240"/>
        </w:tabs>
        <w:spacing w:after="0"/>
        <w:ind w:left="0"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4.2. Расчетным периодом по настоящему Договору принимается один календарный месяц. </w:t>
      </w:r>
    </w:p>
    <w:p w:rsidR="00372F22" w:rsidRPr="00372F22" w:rsidRDefault="00D72D8A" w:rsidP="00372F22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4.3. </w:t>
      </w:r>
      <w:r w:rsidR="00372F22" w:rsidRPr="00372F22">
        <w:rPr>
          <w:rFonts w:ascii="Tahoma" w:hAnsi="Tahoma" w:cs="Tahoma"/>
          <w:sz w:val="20"/>
        </w:rPr>
        <w:t xml:space="preserve">Расчеты по настоящему Договору производятся Исполнителем платёжными поручениями. </w:t>
      </w:r>
    </w:p>
    <w:p w:rsidR="00372F22" w:rsidRPr="00372F22" w:rsidRDefault="00372F22" w:rsidP="00372F22">
      <w:pPr>
        <w:ind w:firstLine="540"/>
        <w:jc w:val="both"/>
        <w:rPr>
          <w:rFonts w:ascii="Tahoma" w:hAnsi="Tahoma" w:cs="Tahoma"/>
          <w:sz w:val="20"/>
        </w:rPr>
      </w:pPr>
      <w:r w:rsidRPr="00372F22">
        <w:rPr>
          <w:rFonts w:ascii="Tahoma" w:hAnsi="Tahoma" w:cs="Tahoma"/>
          <w:sz w:val="20"/>
        </w:rPr>
        <w:t>В платежном поручении Исполнитель указывает дату и номер договора, период, за который производится платеж или дату и номер счета-фактуры, в следующей последовательности:</w:t>
      </w:r>
    </w:p>
    <w:p w:rsidR="00372F22" w:rsidRPr="00372F22" w:rsidRDefault="00372F22" w:rsidP="00372F22">
      <w:pPr>
        <w:ind w:firstLine="540"/>
        <w:jc w:val="both"/>
        <w:rPr>
          <w:rFonts w:ascii="Tahoma" w:hAnsi="Tahoma" w:cs="Tahoma"/>
          <w:sz w:val="20"/>
        </w:rPr>
      </w:pPr>
      <w:r w:rsidRPr="00372F22">
        <w:rPr>
          <w:rFonts w:ascii="Tahoma" w:hAnsi="Tahoma" w:cs="Tahoma"/>
          <w:sz w:val="20"/>
        </w:rPr>
        <w:t>Оплата по счету-фактуре: «Оплата за ______ (вид платежа*) по договору №____, по с/ф №___от ___</w:t>
      </w:r>
      <w:proofErr w:type="gramStart"/>
      <w:r w:rsidRPr="00372F22">
        <w:rPr>
          <w:rFonts w:ascii="Tahoma" w:hAnsi="Tahoma" w:cs="Tahoma"/>
          <w:sz w:val="20"/>
        </w:rPr>
        <w:t>_(</w:t>
      </w:r>
      <w:proofErr w:type="gramEnd"/>
      <w:r w:rsidRPr="00372F22">
        <w:rPr>
          <w:rFonts w:ascii="Tahoma" w:hAnsi="Tahoma" w:cs="Tahoma"/>
          <w:sz w:val="20"/>
        </w:rPr>
        <w:t xml:space="preserve">дата с/ф), в </w:t>
      </w:r>
      <w:proofErr w:type="spellStart"/>
      <w:r w:rsidRPr="00372F22">
        <w:rPr>
          <w:rFonts w:ascii="Tahoma" w:hAnsi="Tahoma" w:cs="Tahoma"/>
          <w:sz w:val="20"/>
        </w:rPr>
        <w:t>т.ч</w:t>
      </w:r>
      <w:proofErr w:type="spellEnd"/>
      <w:r w:rsidRPr="00372F22">
        <w:rPr>
          <w:rFonts w:ascii="Tahoma" w:hAnsi="Tahoma" w:cs="Tahoma"/>
          <w:sz w:val="20"/>
        </w:rPr>
        <w:t>. НДС ___(сумма НДС)».</w:t>
      </w:r>
    </w:p>
    <w:p w:rsidR="00372F22" w:rsidRPr="00372F22" w:rsidRDefault="00372F22" w:rsidP="00372F22">
      <w:pPr>
        <w:ind w:firstLine="540"/>
        <w:jc w:val="both"/>
        <w:rPr>
          <w:rFonts w:ascii="Tahoma" w:hAnsi="Tahoma" w:cs="Tahoma"/>
          <w:sz w:val="20"/>
        </w:rPr>
      </w:pPr>
      <w:r w:rsidRPr="00372F22">
        <w:rPr>
          <w:rFonts w:ascii="Tahoma" w:hAnsi="Tahoma" w:cs="Tahoma"/>
          <w:sz w:val="20"/>
        </w:rPr>
        <w:t>При оплате по нескольким счетам-фактурам, указываются все номера и даты документов.</w:t>
      </w:r>
    </w:p>
    <w:p w:rsidR="00372F22" w:rsidRPr="00372F22" w:rsidRDefault="00372F22" w:rsidP="00372F22">
      <w:pPr>
        <w:ind w:firstLine="540"/>
        <w:jc w:val="both"/>
        <w:rPr>
          <w:rFonts w:ascii="Tahoma" w:hAnsi="Tahoma" w:cs="Tahoma"/>
          <w:sz w:val="20"/>
        </w:rPr>
      </w:pPr>
      <w:r w:rsidRPr="00372F22">
        <w:rPr>
          <w:rFonts w:ascii="Tahoma" w:hAnsi="Tahoma" w:cs="Tahoma"/>
          <w:sz w:val="20"/>
        </w:rPr>
        <w:t>Оплата текущих (промежуточных) платежей: «Оплата за ______ (вид платежа*) по договору №___</w:t>
      </w:r>
      <w:proofErr w:type="gramStart"/>
      <w:r w:rsidRPr="00372F22">
        <w:rPr>
          <w:rFonts w:ascii="Tahoma" w:hAnsi="Tahoma" w:cs="Tahoma"/>
          <w:sz w:val="20"/>
        </w:rPr>
        <w:t>_,  за</w:t>
      </w:r>
      <w:proofErr w:type="gramEnd"/>
      <w:r w:rsidRPr="00372F22">
        <w:rPr>
          <w:rFonts w:ascii="Tahoma" w:hAnsi="Tahoma" w:cs="Tahoma"/>
          <w:sz w:val="20"/>
        </w:rPr>
        <w:t xml:space="preserve"> _______ (период: месяц, год), в </w:t>
      </w:r>
      <w:proofErr w:type="spellStart"/>
      <w:r w:rsidRPr="00372F22">
        <w:rPr>
          <w:rFonts w:ascii="Tahoma" w:hAnsi="Tahoma" w:cs="Tahoma"/>
          <w:sz w:val="20"/>
        </w:rPr>
        <w:t>т.ч</w:t>
      </w:r>
      <w:proofErr w:type="spellEnd"/>
      <w:r w:rsidRPr="00372F22">
        <w:rPr>
          <w:rFonts w:ascii="Tahoma" w:hAnsi="Tahoma" w:cs="Tahoma"/>
          <w:sz w:val="20"/>
        </w:rPr>
        <w:t>. НДС ___(сумма НДС)».</w:t>
      </w:r>
    </w:p>
    <w:p w:rsidR="00372F22" w:rsidRPr="00372F22" w:rsidRDefault="00372F22" w:rsidP="00372F22">
      <w:pPr>
        <w:ind w:firstLine="540"/>
        <w:jc w:val="both"/>
        <w:rPr>
          <w:rFonts w:ascii="Tahoma" w:hAnsi="Tahoma" w:cs="Tahoma"/>
          <w:sz w:val="20"/>
        </w:rPr>
      </w:pPr>
      <w:r w:rsidRPr="00372F22">
        <w:rPr>
          <w:rFonts w:ascii="Tahoma" w:hAnsi="Tahoma" w:cs="Tahoma"/>
          <w:sz w:val="20"/>
        </w:rPr>
        <w:t>Оплата по исполнительному производству: «Оплата по исполнительному листу №___ по договору №___ по с/ф № от ___</w:t>
      </w:r>
      <w:proofErr w:type="gramStart"/>
      <w:r w:rsidRPr="00372F22">
        <w:rPr>
          <w:rFonts w:ascii="Tahoma" w:hAnsi="Tahoma" w:cs="Tahoma"/>
          <w:sz w:val="20"/>
        </w:rPr>
        <w:t>_(</w:t>
      </w:r>
      <w:proofErr w:type="gramEnd"/>
      <w:r w:rsidRPr="00372F22">
        <w:rPr>
          <w:rFonts w:ascii="Tahoma" w:hAnsi="Tahoma" w:cs="Tahoma"/>
          <w:sz w:val="20"/>
        </w:rPr>
        <w:t xml:space="preserve">дата с/ф) за ___ (период: месяц, год), в </w:t>
      </w:r>
      <w:proofErr w:type="spellStart"/>
      <w:r w:rsidRPr="00372F22">
        <w:rPr>
          <w:rFonts w:ascii="Tahoma" w:hAnsi="Tahoma" w:cs="Tahoma"/>
          <w:sz w:val="20"/>
        </w:rPr>
        <w:t>т.ч</w:t>
      </w:r>
      <w:proofErr w:type="spellEnd"/>
      <w:r w:rsidRPr="00372F22">
        <w:rPr>
          <w:rFonts w:ascii="Tahoma" w:hAnsi="Tahoma" w:cs="Tahoma"/>
          <w:sz w:val="20"/>
        </w:rPr>
        <w:t>. НДС ___(сумма НДС)».</w:t>
      </w:r>
    </w:p>
    <w:p w:rsidR="00372F22" w:rsidRPr="00372F22" w:rsidRDefault="00372F22" w:rsidP="00372F22">
      <w:pPr>
        <w:ind w:firstLine="540"/>
        <w:jc w:val="both"/>
        <w:rPr>
          <w:rFonts w:ascii="Tahoma" w:hAnsi="Tahoma" w:cs="Tahoma"/>
          <w:sz w:val="20"/>
        </w:rPr>
      </w:pPr>
      <w:r w:rsidRPr="00372F22">
        <w:rPr>
          <w:rFonts w:ascii="Tahoma" w:hAnsi="Tahoma" w:cs="Tahoma"/>
          <w:sz w:val="20"/>
        </w:rPr>
        <w:t>*Вид платежа: энергетические ресурсы, проценты за пользование чужими денежными средствами (проценты), услуги по ограничению/возобновлению подачи тепловой энергии.</w:t>
      </w:r>
    </w:p>
    <w:p w:rsidR="00372F22" w:rsidRDefault="00372F22" w:rsidP="00372F22">
      <w:pPr>
        <w:ind w:firstLine="540"/>
        <w:jc w:val="both"/>
        <w:rPr>
          <w:rFonts w:ascii="Tahoma" w:hAnsi="Tahoma" w:cs="Tahoma"/>
          <w:sz w:val="20"/>
        </w:rPr>
      </w:pPr>
      <w:r w:rsidRPr="00372F22">
        <w:rPr>
          <w:rFonts w:ascii="Tahoma" w:hAnsi="Tahoma" w:cs="Tahoma"/>
          <w:sz w:val="20"/>
        </w:rPr>
        <w:t>В случае если Исполнитель в платежных поручениях или немедленно после оплаты (не позднее чем на следующий календарный день) не указал назначение платежа, Теплоснабжающая организация вправе отнести платеж в счет оплаты периода, срок исполнения обязательства по оплате которого наступил ранее в порядке, определенном Приложением №6 к настоящему Договору.</w:t>
      </w:r>
    </w:p>
    <w:p w:rsidR="00D72D8A" w:rsidRPr="0059473E" w:rsidRDefault="00D72D8A" w:rsidP="00372F22">
      <w:pPr>
        <w:ind w:firstLine="540"/>
        <w:jc w:val="both"/>
        <w:rPr>
          <w:rFonts w:ascii="Tahoma" w:hAnsi="Tahoma" w:cs="Tahoma"/>
          <w:iCs/>
          <w:sz w:val="20"/>
        </w:rPr>
      </w:pPr>
      <w:r w:rsidRPr="0059473E">
        <w:rPr>
          <w:rFonts w:ascii="Tahoma" w:hAnsi="Tahoma" w:cs="Tahoma"/>
          <w:sz w:val="20"/>
        </w:rPr>
        <w:t xml:space="preserve">4.4. </w:t>
      </w:r>
      <w:r>
        <w:rPr>
          <w:rFonts w:ascii="Tahoma" w:hAnsi="Tahoma" w:cs="Tahoma"/>
          <w:iCs/>
          <w:sz w:val="20"/>
        </w:rPr>
        <w:t>Р</w:t>
      </w:r>
      <w:r w:rsidRPr="0059473E">
        <w:rPr>
          <w:rFonts w:ascii="Tahoma" w:hAnsi="Tahoma" w:cs="Tahoma"/>
          <w:iCs/>
          <w:sz w:val="20"/>
        </w:rPr>
        <w:t xml:space="preserve">асчет за </w:t>
      </w:r>
      <w:r>
        <w:rPr>
          <w:rFonts w:ascii="Tahoma" w:hAnsi="Tahoma" w:cs="Tahoma"/>
          <w:sz w:val="20"/>
        </w:rPr>
        <w:t>потребленные энергетические ресурсы</w:t>
      </w:r>
      <w:r w:rsidRPr="0059473E" w:rsidDel="00FD4BBA">
        <w:rPr>
          <w:rFonts w:ascii="Tahoma" w:hAnsi="Tahoma" w:cs="Tahoma"/>
          <w:iCs/>
          <w:sz w:val="20"/>
        </w:rPr>
        <w:t xml:space="preserve"> </w:t>
      </w:r>
      <w:r w:rsidRPr="0059473E">
        <w:rPr>
          <w:rFonts w:ascii="Tahoma" w:hAnsi="Tahoma" w:cs="Tahoma"/>
          <w:iCs/>
          <w:sz w:val="20"/>
        </w:rPr>
        <w:t xml:space="preserve">производится </w:t>
      </w:r>
      <w:r>
        <w:rPr>
          <w:rFonts w:ascii="Tahoma" w:hAnsi="Tahoma" w:cs="Tahoma"/>
          <w:iCs/>
          <w:sz w:val="20"/>
        </w:rPr>
        <w:t>Исполнител</w:t>
      </w:r>
      <w:r w:rsidRPr="0059473E">
        <w:rPr>
          <w:rFonts w:ascii="Tahoma" w:hAnsi="Tahoma" w:cs="Tahoma"/>
          <w:iCs/>
          <w:sz w:val="20"/>
        </w:rPr>
        <w:t>ем путем перечисления денежных средств на расчетный счет Теплоснабжающей организации в срок до 15-го числа месяца, следующего за истекшим расчетным месяцем</w:t>
      </w:r>
      <w:r>
        <w:rPr>
          <w:rFonts w:ascii="Tahoma" w:hAnsi="Tahoma" w:cs="Tahoma"/>
          <w:iCs/>
          <w:sz w:val="20"/>
        </w:rPr>
        <w:t>.</w:t>
      </w:r>
    </w:p>
    <w:p w:rsidR="00D72D8A" w:rsidRPr="0059473E" w:rsidRDefault="00D72D8A" w:rsidP="00D72D8A">
      <w:pPr>
        <w:ind w:firstLine="567"/>
        <w:jc w:val="both"/>
        <w:outlineLvl w:val="0"/>
        <w:rPr>
          <w:rFonts w:ascii="Tahoma" w:hAnsi="Tahoma" w:cs="Tahoma"/>
          <w:sz w:val="20"/>
        </w:rPr>
      </w:pPr>
      <w:r w:rsidRPr="0059473E">
        <w:rPr>
          <w:rFonts w:ascii="Tahoma" w:hAnsi="Tahoma" w:cs="Tahoma"/>
          <w:sz w:val="20"/>
        </w:rPr>
        <w:t xml:space="preserve">Исполнением обязательств по оплате считается дата поступления денежных средств на расчетный счет Теплоснабжающей организации. </w:t>
      </w:r>
    </w:p>
    <w:p w:rsidR="00D72D8A" w:rsidRPr="00B2153B" w:rsidRDefault="00D72D8A" w:rsidP="00D72D8A">
      <w:pPr>
        <w:pStyle w:val="a7"/>
        <w:ind w:firstLine="540"/>
        <w:rPr>
          <w:rFonts w:ascii="Tahoma" w:hAnsi="Tahoma" w:cs="Tahoma"/>
          <w:szCs w:val="20"/>
        </w:rPr>
      </w:pPr>
      <w:r w:rsidRPr="00B2153B">
        <w:rPr>
          <w:rFonts w:ascii="Tahoma" w:hAnsi="Tahoma" w:cs="Tahoma"/>
          <w:szCs w:val="20"/>
        </w:rPr>
        <w:t>4.</w:t>
      </w:r>
      <w:r w:rsidRPr="007826A5">
        <w:rPr>
          <w:rFonts w:ascii="Tahoma" w:hAnsi="Tahoma" w:cs="Tahoma"/>
          <w:szCs w:val="20"/>
        </w:rPr>
        <w:t>5</w:t>
      </w:r>
      <w:r w:rsidRPr="00B2153B">
        <w:rPr>
          <w:rFonts w:ascii="Tahoma" w:hAnsi="Tahoma" w:cs="Tahoma"/>
          <w:szCs w:val="20"/>
        </w:rPr>
        <w:t xml:space="preserve">. Стоимость количества горячей воды, принятого </w:t>
      </w:r>
      <w:r w:rsidRPr="002F6D13">
        <w:rPr>
          <w:rFonts w:ascii="Tahoma" w:hAnsi="Tahoma" w:cs="Tahoma"/>
          <w:szCs w:val="20"/>
        </w:rPr>
        <w:t>Исполнителем</w:t>
      </w:r>
      <w:r w:rsidRPr="00B2153B">
        <w:rPr>
          <w:rFonts w:ascii="Tahoma" w:hAnsi="Tahoma" w:cs="Tahoma"/>
          <w:szCs w:val="20"/>
        </w:rPr>
        <w:t xml:space="preserve"> за расчетный период и рассчитанного в соответствии с разделом 3 настоящего Договора, определяется с использованием двухкомпонентного тарифа на горячую воду как сумма произведений:</w:t>
      </w:r>
    </w:p>
    <w:p w:rsidR="00D72D8A" w:rsidRPr="00B2153B" w:rsidRDefault="00D72D8A" w:rsidP="00D72D8A">
      <w:pPr>
        <w:pStyle w:val="a7"/>
        <w:ind w:firstLine="540"/>
        <w:rPr>
          <w:rFonts w:ascii="Tahoma" w:hAnsi="Tahoma" w:cs="Tahoma"/>
          <w:szCs w:val="20"/>
        </w:rPr>
      </w:pPr>
      <w:r w:rsidRPr="00B2153B">
        <w:rPr>
          <w:rFonts w:ascii="Tahoma" w:hAnsi="Tahoma" w:cs="Tahoma"/>
          <w:szCs w:val="20"/>
        </w:rPr>
        <w:t xml:space="preserve">- компонента на тепловую энергию на количество потребленной тепловой энергии на нужды горячего водоснабжения, </w:t>
      </w:r>
    </w:p>
    <w:p w:rsidR="00D72D8A" w:rsidRPr="00B2153B" w:rsidRDefault="00D72D8A" w:rsidP="00D72D8A">
      <w:pPr>
        <w:pStyle w:val="a7"/>
        <w:ind w:firstLine="540"/>
        <w:rPr>
          <w:rFonts w:ascii="Tahoma" w:hAnsi="Tahoma" w:cs="Tahoma"/>
          <w:szCs w:val="20"/>
        </w:rPr>
      </w:pPr>
      <w:r w:rsidRPr="00B2153B">
        <w:rPr>
          <w:rFonts w:ascii="Tahoma" w:hAnsi="Tahoma" w:cs="Tahoma"/>
          <w:szCs w:val="20"/>
        </w:rPr>
        <w:t>- компонента на теплоноситель на количество потребленного теплоносителя на нужды горячего водоснабжения.</w:t>
      </w:r>
    </w:p>
    <w:p w:rsidR="00FA347D" w:rsidRPr="00FA347D" w:rsidRDefault="00D72D8A" w:rsidP="00FA347D">
      <w:pPr>
        <w:ind w:firstLine="567"/>
        <w:jc w:val="both"/>
        <w:rPr>
          <w:rFonts w:ascii="Tahoma" w:hAnsi="Tahoma" w:cs="Tahoma"/>
          <w:sz w:val="20"/>
        </w:rPr>
      </w:pPr>
      <w:r w:rsidRPr="00FA347D">
        <w:rPr>
          <w:rFonts w:ascii="Tahoma" w:hAnsi="Tahoma" w:cs="Tahoma"/>
          <w:sz w:val="20"/>
        </w:rPr>
        <w:lastRenderedPageBreak/>
        <w:t xml:space="preserve">4.6. </w:t>
      </w:r>
      <w:r w:rsidR="00FA347D" w:rsidRPr="00FA347D">
        <w:rPr>
          <w:rFonts w:ascii="Tahoma" w:hAnsi="Tahoma" w:cs="Tahoma"/>
          <w:sz w:val="20"/>
        </w:rPr>
        <w:t>Стоимость тепловой энергии (мощности), теплоносителя и горячей воды определяется исходя из тарифов, установленных органами регулирования.</w:t>
      </w:r>
    </w:p>
    <w:p w:rsidR="00FA347D" w:rsidRPr="00FA347D" w:rsidRDefault="00FA347D" w:rsidP="00FA347D">
      <w:pPr>
        <w:ind w:firstLine="567"/>
        <w:jc w:val="both"/>
        <w:rPr>
          <w:rFonts w:ascii="Tahoma" w:hAnsi="Tahoma" w:cs="Tahoma"/>
          <w:sz w:val="20"/>
        </w:rPr>
      </w:pPr>
      <w:r w:rsidRPr="00FA347D">
        <w:rPr>
          <w:rFonts w:ascii="Tahoma" w:hAnsi="Tahoma" w:cs="Tahoma"/>
          <w:sz w:val="20"/>
        </w:rPr>
        <w:t>В течение срока действия нас</w:t>
      </w:r>
      <w:r>
        <w:rPr>
          <w:rFonts w:ascii="Tahoma" w:hAnsi="Tahoma" w:cs="Tahoma"/>
          <w:sz w:val="20"/>
        </w:rPr>
        <w:t xml:space="preserve">тоящего Договора тарифы </w:t>
      </w:r>
      <w:r w:rsidRPr="00FA347D">
        <w:rPr>
          <w:rFonts w:ascii="Tahoma" w:hAnsi="Tahoma" w:cs="Tahoma"/>
          <w:sz w:val="20"/>
        </w:rPr>
        <w:t>могут быть изменены органами регулирования. Новые тарифы применяются без предварительного уведомления Исполнителя.</w:t>
      </w:r>
    </w:p>
    <w:p w:rsidR="00D72D8A" w:rsidRPr="00B2153B" w:rsidRDefault="00D72D8A" w:rsidP="00D72D8A">
      <w:pPr>
        <w:pStyle w:val="a7"/>
        <w:ind w:firstLine="540"/>
        <w:rPr>
          <w:rFonts w:ascii="Tahoma" w:hAnsi="Tahoma" w:cs="Tahoma"/>
          <w:szCs w:val="20"/>
        </w:rPr>
      </w:pPr>
      <w:r w:rsidRPr="00B2153B">
        <w:rPr>
          <w:rFonts w:ascii="Tahoma" w:hAnsi="Tahoma" w:cs="Tahoma"/>
          <w:szCs w:val="20"/>
        </w:rPr>
        <w:t>4.</w:t>
      </w:r>
      <w:r w:rsidRPr="007826A5">
        <w:rPr>
          <w:rFonts w:ascii="Tahoma" w:hAnsi="Tahoma" w:cs="Tahoma"/>
          <w:szCs w:val="20"/>
        </w:rPr>
        <w:t>7</w:t>
      </w:r>
      <w:r w:rsidRPr="00B2153B">
        <w:rPr>
          <w:rFonts w:ascii="Tahoma" w:hAnsi="Tahoma" w:cs="Tahoma"/>
          <w:szCs w:val="20"/>
        </w:rPr>
        <w:t xml:space="preserve">. </w:t>
      </w:r>
      <w:r w:rsidRPr="00FA1FB7">
        <w:rPr>
          <w:rFonts w:ascii="Tahoma" w:hAnsi="Tahoma" w:cs="Tahoma"/>
          <w:szCs w:val="20"/>
        </w:rPr>
        <w:t xml:space="preserve">Теплоснабжающая организация оформляет </w:t>
      </w:r>
      <w:r>
        <w:rPr>
          <w:rFonts w:ascii="Tahoma" w:hAnsi="Tahoma" w:cs="Tahoma"/>
          <w:szCs w:val="20"/>
        </w:rPr>
        <w:t>а</w:t>
      </w:r>
      <w:r w:rsidRPr="00FA1FB7">
        <w:rPr>
          <w:rFonts w:ascii="Tahoma" w:hAnsi="Tahoma" w:cs="Tahoma"/>
          <w:szCs w:val="20"/>
        </w:rPr>
        <w:t>кт поданной–принятой тепловой энергии</w:t>
      </w:r>
      <w:r>
        <w:rPr>
          <w:rFonts w:ascii="Tahoma" w:hAnsi="Tahoma" w:cs="Tahoma"/>
          <w:szCs w:val="20"/>
        </w:rPr>
        <w:t xml:space="preserve"> и горячей воды</w:t>
      </w:r>
      <w:r w:rsidRPr="00FA1FB7">
        <w:rPr>
          <w:rFonts w:ascii="Tahoma" w:hAnsi="Tahoma" w:cs="Tahoma"/>
          <w:szCs w:val="20"/>
        </w:rPr>
        <w:t xml:space="preserve"> за фактически принятое количество </w:t>
      </w:r>
      <w:r>
        <w:rPr>
          <w:rFonts w:ascii="Tahoma" w:hAnsi="Tahoma" w:cs="Tahoma"/>
          <w:szCs w:val="20"/>
        </w:rPr>
        <w:t>энергетических ресурсов</w:t>
      </w:r>
      <w:r w:rsidRPr="00FA1FB7">
        <w:rPr>
          <w:rFonts w:ascii="Tahoma" w:hAnsi="Tahoma" w:cs="Tahoma"/>
          <w:szCs w:val="20"/>
        </w:rPr>
        <w:t xml:space="preserve"> и счет–фактуру.</w:t>
      </w:r>
    </w:p>
    <w:p w:rsidR="00D72D8A" w:rsidRPr="00B2153B" w:rsidRDefault="00D72D8A" w:rsidP="00D72D8A">
      <w:pPr>
        <w:pStyle w:val="a7"/>
        <w:tabs>
          <w:tab w:val="left" w:pos="900"/>
        </w:tabs>
        <w:ind w:firstLine="5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</w:t>
      </w:r>
      <w:r w:rsidRPr="00B2153B">
        <w:rPr>
          <w:rFonts w:ascii="Tahoma" w:hAnsi="Tahoma" w:cs="Tahoma"/>
          <w:szCs w:val="20"/>
        </w:rPr>
        <w:t xml:space="preserve">ль обязан до 5 (пятого) числа месяца, следующего за расчетным, получить в Теплоснабжающей организации счет–фактуру и </w:t>
      </w:r>
      <w:r>
        <w:rPr>
          <w:rFonts w:ascii="Tahoma" w:hAnsi="Tahoma" w:cs="Tahoma"/>
          <w:szCs w:val="20"/>
        </w:rPr>
        <w:t>а</w:t>
      </w:r>
      <w:r w:rsidRPr="00B2153B">
        <w:rPr>
          <w:rFonts w:ascii="Tahoma" w:hAnsi="Tahoma" w:cs="Tahoma"/>
          <w:szCs w:val="20"/>
        </w:rPr>
        <w:t>кт поданн</w:t>
      </w:r>
      <w:r>
        <w:rPr>
          <w:rFonts w:ascii="Tahoma" w:hAnsi="Tahoma" w:cs="Tahoma"/>
          <w:szCs w:val="20"/>
        </w:rPr>
        <w:t>ой</w:t>
      </w:r>
      <w:r w:rsidRPr="00B2153B">
        <w:rPr>
          <w:rFonts w:ascii="Tahoma" w:hAnsi="Tahoma" w:cs="Tahoma"/>
          <w:szCs w:val="20"/>
        </w:rPr>
        <w:t>–принят</w:t>
      </w:r>
      <w:r>
        <w:rPr>
          <w:rFonts w:ascii="Tahoma" w:hAnsi="Tahoma" w:cs="Tahoma"/>
          <w:szCs w:val="20"/>
        </w:rPr>
        <w:t>ой</w:t>
      </w:r>
      <w:r w:rsidRPr="00B2153B">
        <w:rPr>
          <w:rFonts w:ascii="Tahoma" w:hAnsi="Tahoma" w:cs="Tahoma"/>
          <w:szCs w:val="20"/>
        </w:rPr>
        <w:t xml:space="preserve"> тепловой энергии и горячей воды, который в течение 3 (трех) рабочих дней со дня получения необходимо надлежащим образом оформить, подписать уполномоченными лицами и возвратить в Теплоснабжающую организацию.</w:t>
      </w:r>
    </w:p>
    <w:p w:rsidR="00D72D8A" w:rsidRPr="00B2153B" w:rsidRDefault="00D72D8A" w:rsidP="00D72D8A">
      <w:pPr>
        <w:pStyle w:val="a7"/>
        <w:tabs>
          <w:tab w:val="left" w:pos="900"/>
        </w:tabs>
        <w:ind w:firstLine="540"/>
        <w:rPr>
          <w:rFonts w:ascii="Tahoma" w:hAnsi="Tahoma" w:cs="Tahoma"/>
          <w:szCs w:val="20"/>
        </w:rPr>
      </w:pPr>
      <w:r w:rsidRPr="00B2153B">
        <w:rPr>
          <w:rFonts w:ascii="Tahoma" w:hAnsi="Tahoma" w:cs="Tahoma"/>
          <w:szCs w:val="20"/>
        </w:rPr>
        <w:t xml:space="preserve">Если </w:t>
      </w:r>
      <w:r w:rsidRPr="002F6D13">
        <w:rPr>
          <w:rFonts w:ascii="Tahoma" w:hAnsi="Tahoma" w:cs="Tahoma"/>
          <w:szCs w:val="20"/>
        </w:rPr>
        <w:t>Исполнитель</w:t>
      </w:r>
      <w:r w:rsidRPr="00B2153B">
        <w:rPr>
          <w:rFonts w:ascii="Tahoma" w:hAnsi="Tahoma" w:cs="Tahoma"/>
          <w:szCs w:val="20"/>
        </w:rPr>
        <w:t xml:space="preserve">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</w:t>
      </w:r>
      <w:r>
        <w:rPr>
          <w:rFonts w:ascii="Tahoma" w:hAnsi="Tahoma" w:cs="Tahoma"/>
          <w:szCs w:val="20"/>
        </w:rPr>
        <w:t>а</w:t>
      </w:r>
      <w:r w:rsidRPr="00B2153B">
        <w:rPr>
          <w:rFonts w:ascii="Tahoma" w:hAnsi="Tahoma" w:cs="Tahoma"/>
          <w:szCs w:val="20"/>
        </w:rPr>
        <w:t>кт поданн</w:t>
      </w:r>
      <w:r>
        <w:rPr>
          <w:rFonts w:ascii="Tahoma" w:hAnsi="Tahoma" w:cs="Tahoma"/>
          <w:szCs w:val="20"/>
        </w:rPr>
        <w:t>ой</w:t>
      </w:r>
      <w:r w:rsidRPr="00B2153B">
        <w:rPr>
          <w:rFonts w:ascii="Tahoma" w:hAnsi="Tahoma" w:cs="Tahoma"/>
          <w:szCs w:val="20"/>
        </w:rPr>
        <w:t>-принят</w:t>
      </w:r>
      <w:r>
        <w:rPr>
          <w:rFonts w:ascii="Tahoma" w:hAnsi="Tahoma" w:cs="Tahoma"/>
          <w:szCs w:val="20"/>
        </w:rPr>
        <w:t>ой</w:t>
      </w:r>
      <w:r w:rsidRPr="00B2153B">
        <w:rPr>
          <w:rFonts w:ascii="Tahoma" w:hAnsi="Tahoma" w:cs="Tahoma"/>
          <w:szCs w:val="20"/>
        </w:rPr>
        <w:t xml:space="preserve"> тепловой энергии и горячей воды, а также не представит мотивированных возражений на акт, считается, что энергетические ресурсы приняты без возражений и акт подписан </w:t>
      </w:r>
      <w:r>
        <w:rPr>
          <w:rFonts w:ascii="Tahoma" w:hAnsi="Tahoma" w:cs="Tahoma"/>
          <w:szCs w:val="20"/>
        </w:rPr>
        <w:t>Исполнителем</w:t>
      </w:r>
      <w:r w:rsidRPr="00B2153B">
        <w:rPr>
          <w:rFonts w:ascii="Tahoma" w:hAnsi="Tahoma" w:cs="Tahoma"/>
          <w:szCs w:val="20"/>
        </w:rPr>
        <w:t xml:space="preserve">. 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b/>
          <w:sz w:val="20"/>
        </w:rPr>
      </w:pPr>
    </w:p>
    <w:p w:rsidR="00D72D8A" w:rsidRPr="00B2153B" w:rsidRDefault="00D72D8A" w:rsidP="00D72D8A">
      <w:pPr>
        <w:ind w:firstLine="540"/>
        <w:jc w:val="center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5. Ответственность Сторон</w:t>
      </w:r>
    </w:p>
    <w:p w:rsidR="00D72D8A" w:rsidRPr="00B2153B" w:rsidRDefault="00D72D8A" w:rsidP="00D72D8A">
      <w:pPr>
        <w:ind w:firstLine="540"/>
        <w:jc w:val="center"/>
        <w:rPr>
          <w:rFonts w:ascii="Tahoma" w:hAnsi="Tahoma" w:cs="Tahoma"/>
          <w:b/>
          <w:sz w:val="20"/>
        </w:rPr>
      </w:pP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5.1. За нарушение обязательств по настоящему Договору (</w:t>
      </w:r>
      <w:r w:rsidRPr="00B2153B">
        <w:rPr>
          <w:rFonts w:ascii="Tahoma" w:eastAsia="Calibri" w:hAnsi="Tahoma" w:cs="Tahoma"/>
          <w:sz w:val="20"/>
        </w:rPr>
        <w:t xml:space="preserve">в том числе за несоблюдение требований к параметрам качества теплоснабжения и горячего водоснабжения, за нарушение условий о количестве, качестве и значениях термодинамических параметров возвращаемого теплоносителя) </w:t>
      </w:r>
      <w:r w:rsidRPr="00B2153B">
        <w:rPr>
          <w:rFonts w:ascii="Tahoma" w:hAnsi="Tahoma" w:cs="Tahoma"/>
          <w:sz w:val="20"/>
        </w:rPr>
        <w:t>Стороны несут ответственность в соответствии с законодательством РФ.</w:t>
      </w:r>
    </w:p>
    <w:p w:rsidR="00D72D8A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5.2. Теплоснабжающая организация несет ответственность за качество поставляемых тепловой энергии и горячей воды, в том числе за температурные параметры горячей воды в пределах, согласованных в Приложении № 1 к настоящему Договору, в точках поставки, </w:t>
      </w:r>
      <w:r>
        <w:rPr>
          <w:rFonts w:ascii="Tahoma" w:hAnsi="Tahoma" w:cs="Tahoma"/>
          <w:sz w:val="20"/>
        </w:rPr>
        <w:t xml:space="preserve">которые располагаются на границе </w:t>
      </w:r>
      <w:r w:rsidRPr="00B2153B">
        <w:rPr>
          <w:rFonts w:ascii="Tahoma" w:hAnsi="Tahoma" w:cs="Tahoma"/>
          <w:sz w:val="20"/>
        </w:rPr>
        <w:t>балансовой принадлежности,</w:t>
      </w:r>
      <w:r>
        <w:rPr>
          <w:rFonts w:ascii="Tahoma" w:hAnsi="Tahoma" w:cs="Tahoma"/>
          <w:sz w:val="20"/>
        </w:rPr>
        <w:t xml:space="preserve"> а также</w:t>
      </w:r>
      <w:r w:rsidRPr="00B2153B">
        <w:rPr>
          <w:rFonts w:ascii="Tahoma" w:hAnsi="Tahoma" w:cs="Tahoma"/>
          <w:sz w:val="20"/>
        </w:rPr>
        <w:t xml:space="preserve"> за соблюдение установленного порядка приостановления или ограничения подачи энергетических ресурсов в пределах, определяемых гражданским законодательством РФ и нормативными правовыми актами в сфере теплоснабжения.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color w:val="000000"/>
          <w:sz w:val="20"/>
        </w:rPr>
      </w:pPr>
      <w:r w:rsidRPr="00B2153B">
        <w:rPr>
          <w:rFonts w:ascii="Tahoma" w:hAnsi="Tahoma" w:cs="Tahoma"/>
          <w:sz w:val="20"/>
        </w:rPr>
        <w:t xml:space="preserve">5.3. </w:t>
      </w:r>
      <w:r w:rsidRPr="00B2153B">
        <w:rPr>
          <w:rFonts w:ascii="Tahoma" w:hAnsi="Tahoma" w:cs="Tahoma"/>
          <w:color w:val="000000"/>
          <w:sz w:val="20"/>
        </w:rPr>
        <w:t>Стороны освобождаются от ответственности за неисполнение или ненадлежащее исполнение обязательств по настоящему Договору, если надлежащее исполнение оказалось невозможным вследствие непреодолимой силы (форс-мажор), то есть чрезвычайных и непредотвратимых при данных условиях обстоятельств, возникших после заключения настоящего Договора (природные стихийные явления (пожары, наводнения, землетрясения и т.п.), чрезвычайные обстоятельства политической и общественной жизни (военные действия, чрезвычайное положение, забастовки и т.п.), эпидемии, запретительные акты органов государственной власти). При этом срок исполнения Сторонами обязательств по настоящему Договору соразмерно отодвигается на время действия таких обстоятельств.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5.4. Теплоснабжающая организация не несет ответственности перед </w:t>
      </w:r>
      <w:r>
        <w:rPr>
          <w:rFonts w:ascii="Tahoma" w:hAnsi="Tahoma" w:cs="Tahoma"/>
          <w:sz w:val="20"/>
        </w:rPr>
        <w:t>Исполнителем</w:t>
      </w:r>
      <w:r w:rsidRPr="00B2153B">
        <w:rPr>
          <w:rFonts w:ascii="Tahoma" w:hAnsi="Tahoma" w:cs="Tahoma"/>
          <w:sz w:val="20"/>
        </w:rPr>
        <w:t xml:space="preserve"> за снижение параметров энергетических ресурсов и снижение параметров теплоносителя или качества горячей воды, вызванные: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5.4.1. Действиями персонала </w:t>
      </w:r>
      <w:r>
        <w:rPr>
          <w:rFonts w:ascii="Tahoma" w:hAnsi="Tahoma" w:cs="Tahoma"/>
          <w:sz w:val="20"/>
        </w:rPr>
        <w:t>Исполнител</w:t>
      </w:r>
      <w:r w:rsidRPr="00B2153B">
        <w:rPr>
          <w:rFonts w:ascii="Tahoma" w:hAnsi="Tahoma" w:cs="Tahoma"/>
          <w:sz w:val="20"/>
        </w:rPr>
        <w:t xml:space="preserve">я или третьих лиц  (в том числе, повреждение трубопроводов,  повреждение потребительского ввода, несогласованными изменениями в схеме </w:t>
      </w:r>
      <w:proofErr w:type="spellStart"/>
      <w:r w:rsidRPr="00B2153B">
        <w:rPr>
          <w:rFonts w:ascii="Tahoma" w:hAnsi="Tahoma" w:cs="Tahoma"/>
          <w:sz w:val="20"/>
        </w:rPr>
        <w:t>теплопотребляющих</w:t>
      </w:r>
      <w:proofErr w:type="spellEnd"/>
      <w:r w:rsidRPr="00B2153B">
        <w:rPr>
          <w:rFonts w:ascii="Tahoma" w:hAnsi="Tahoma" w:cs="Tahoma"/>
          <w:sz w:val="20"/>
        </w:rPr>
        <w:t xml:space="preserve"> установок, неисправностью оборудования </w:t>
      </w:r>
      <w:r>
        <w:rPr>
          <w:rFonts w:ascii="Tahoma" w:hAnsi="Tahoma" w:cs="Tahoma"/>
          <w:sz w:val="20"/>
        </w:rPr>
        <w:t>Исполнителя</w:t>
      </w:r>
      <w:r w:rsidRPr="00B2153B">
        <w:rPr>
          <w:rFonts w:ascii="Tahoma" w:hAnsi="Tahoma" w:cs="Tahoma"/>
          <w:sz w:val="20"/>
        </w:rPr>
        <w:t xml:space="preserve"> или самовольной заменой (удалением) установленных расчетных сопел и дросселирующих шайб, отсутствием на  узле ввода необходимых регуляторов параметров теплоносителя, нарушением целостности или отсутствием тепловой изоляции на трубопроводах, бездоговорным потреблением, а также невыполнением предписаний Теплоснабжающей организации.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5.4.</w:t>
      </w:r>
      <w:r>
        <w:rPr>
          <w:rFonts w:ascii="Tahoma" w:hAnsi="Tahoma" w:cs="Tahoma"/>
          <w:sz w:val="20"/>
        </w:rPr>
        <w:t>2</w:t>
      </w:r>
      <w:r w:rsidRPr="00B2153B">
        <w:rPr>
          <w:rFonts w:ascii="Tahoma" w:hAnsi="Tahoma" w:cs="Tahoma"/>
          <w:sz w:val="20"/>
        </w:rPr>
        <w:t>. Ограничением или прекращением подачи энергетических ресурсов в соответствии с настоящим Договором.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5.4.</w:t>
      </w:r>
      <w:r>
        <w:rPr>
          <w:rFonts w:ascii="Tahoma" w:hAnsi="Tahoma" w:cs="Tahoma"/>
          <w:sz w:val="20"/>
        </w:rPr>
        <w:t>3</w:t>
      </w:r>
      <w:r w:rsidRPr="00B2153B">
        <w:rPr>
          <w:rFonts w:ascii="Tahoma" w:hAnsi="Tahoma" w:cs="Tahoma"/>
          <w:sz w:val="20"/>
        </w:rPr>
        <w:t xml:space="preserve">. Несоблюдением </w:t>
      </w:r>
      <w:r w:rsidRPr="002028AE">
        <w:rPr>
          <w:rFonts w:ascii="Tahoma" w:hAnsi="Tahoma" w:cs="Tahoma"/>
          <w:sz w:val="20"/>
        </w:rPr>
        <w:t>Исполнител</w:t>
      </w:r>
      <w:r>
        <w:rPr>
          <w:rFonts w:ascii="Tahoma" w:hAnsi="Tahoma" w:cs="Tahoma"/>
          <w:sz w:val="20"/>
        </w:rPr>
        <w:t>ем</w:t>
      </w:r>
      <w:r w:rsidRPr="00B2153B">
        <w:rPr>
          <w:rFonts w:ascii="Tahoma" w:hAnsi="Tahoma" w:cs="Tahoma"/>
          <w:sz w:val="20"/>
        </w:rPr>
        <w:t xml:space="preserve"> требований утвержденных Правил технической эксплуатации тепловых энергоустановок.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5.4.</w:t>
      </w:r>
      <w:r>
        <w:rPr>
          <w:rFonts w:ascii="Tahoma" w:hAnsi="Tahoma" w:cs="Tahoma"/>
          <w:sz w:val="20"/>
        </w:rPr>
        <w:t>4</w:t>
      </w:r>
      <w:r w:rsidRPr="00B2153B">
        <w:rPr>
          <w:rFonts w:ascii="Tahoma" w:hAnsi="Tahoma" w:cs="Tahoma"/>
          <w:sz w:val="20"/>
        </w:rPr>
        <w:t>. В иных предусмотренных законодательством РФ случаях.</w:t>
      </w:r>
    </w:p>
    <w:p w:rsidR="00D72D8A" w:rsidRPr="004739E2" w:rsidRDefault="00D72D8A" w:rsidP="00D72D8A">
      <w:pPr>
        <w:ind w:firstLine="540"/>
        <w:jc w:val="both"/>
        <w:rPr>
          <w:rFonts w:ascii="Tahoma" w:hAnsi="Tahoma" w:cs="Tahoma"/>
          <w:bCs/>
          <w:sz w:val="20"/>
        </w:rPr>
      </w:pPr>
      <w:r w:rsidRPr="00B2153B">
        <w:rPr>
          <w:rFonts w:ascii="Tahoma" w:hAnsi="Tahoma" w:cs="Tahoma"/>
          <w:sz w:val="20"/>
        </w:rPr>
        <w:t xml:space="preserve">5.5. </w:t>
      </w:r>
      <w:r w:rsidRPr="004739E2">
        <w:rPr>
          <w:rFonts w:ascii="Tahoma" w:hAnsi="Tahoma" w:cs="Tahoma"/>
          <w:sz w:val="20"/>
        </w:rPr>
        <w:t xml:space="preserve">За нарушение обязательств по оплате тепловой энергии (теплоносителя) </w:t>
      </w:r>
      <w:r w:rsidRPr="002028AE">
        <w:rPr>
          <w:rFonts w:ascii="Tahoma" w:hAnsi="Tahoma" w:cs="Tahoma"/>
          <w:sz w:val="20"/>
        </w:rPr>
        <w:t>Исполнител</w:t>
      </w:r>
      <w:r>
        <w:rPr>
          <w:rFonts w:ascii="Tahoma" w:hAnsi="Tahoma" w:cs="Tahoma"/>
          <w:sz w:val="20"/>
        </w:rPr>
        <w:t>ь</w:t>
      </w:r>
      <w:r w:rsidRPr="004739E2">
        <w:rPr>
          <w:rFonts w:ascii="Tahoma" w:hAnsi="Tahoma" w:cs="Tahoma"/>
          <w:sz w:val="20"/>
        </w:rPr>
        <w:t xml:space="preserve"> уплачивает Теплоснабжающей организации пени</w:t>
      </w:r>
      <w:r>
        <w:rPr>
          <w:rFonts w:ascii="Tahoma" w:hAnsi="Tahoma" w:cs="Tahoma"/>
          <w:sz w:val="20"/>
        </w:rPr>
        <w:t>,</w:t>
      </w:r>
      <w:r w:rsidRPr="004739E2">
        <w:rPr>
          <w:rFonts w:ascii="Tahoma" w:hAnsi="Tahoma" w:cs="Tahoma"/>
          <w:sz w:val="20"/>
        </w:rPr>
        <w:t xml:space="preserve"> </w:t>
      </w:r>
      <w:r w:rsidRPr="004739E2">
        <w:rPr>
          <w:rFonts w:ascii="Tahoma" w:hAnsi="Tahoma" w:cs="Tahoma"/>
          <w:bCs/>
          <w:sz w:val="20"/>
        </w:rPr>
        <w:t xml:space="preserve">в размере, установленном законодательством РФ.  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b/>
          <w:color w:val="000000"/>
          <w:sz w:val="20"/>
        </w:rPr>
      </w:pPr>
      <w:r w:rsidRPr="00B2153B">
        <w:rPr>
          <w:rFonts w:ascii="Tahoma" w:hAnsi="Tahoma" w:cs="Tahoma"/>
          <w:color w:val="000000"/>
          <w:sz w:val="20"/>
        </w:rPr>
        <w:t xml:space="preserve">Уплата неустойки не освобождает </w:t>
      </w:r>
      <w:r>
        <w:rPr>
          <w:rFonts w:ascii="Tahoma" w:hAnsi="Tahoma" w:cs="Tahoma"/>
          <w:color w:val="000000"/>
          <w:sz w:val="20"/>
        </w:rPr>
        <w:t>Исполнител</w:t>
      </w:r>
      <w:r w:rsidRPr="00B2153B">
        <w:rPr>
          <w:rFonts w:ascii="Tahoma" w:hAnsi="Tahoma" w:cs="Tahoma"/>
          <w:color w:val="000000"/>
          <w:sz w:val="20"/>
        </w:rPr>
        <w:t>я от исполнения обязанности по оплате, а также от возмещения Теплоснабжающей организации причиненных убытков</w:t>
      </w:r>
      <w:r w:rsidRPr="00B2153B">
        <w:rPr>
          <w:rFonts w:ascii="Tahoma" w:hAnsi="Tahoma" w:cs="Tahoma"/>
          <w:b/>
          <w:color w:val="000000"/>
          <w:sz w:val="20"/>
        </w:rPr>
        <w:t>.</w:t>
      </w:r>
    </w:p>
    <w:p w:rsidR="00D72D8A" w:rsidRPr="00B2153B" w:rsidRDefault="00D72D8A" w:rsidP="00D72D8A">
      <w:pPr>
        <w:widowControl/>
        <w:overflowPunct/>
        <w:ind w:firstLine="567"/>
        <w:jc w:val="both"/>
        <w:textAlignment w:val="auto"/>
        <w:rPr>
          <w:rFonts w:ascii="Tahoma" w:eastAsia="Calibri" w:hAnsi="Tahoma" w:cs="Tahoma"/>
          <w:sz w:val="20"/>
        </w:rPr>
      </w:pPr>
      <w:r w:rsidRPr="00B2153B">
        <w:rPr>
          <w:rFonts w:ascii="Tahoma" w:eastAsia="Calibri" w:hAnsi="Tahoma" w:cs="Tahoma"/>
          <w:sz w:val="20"/>
        </w:rPr>
        <w:lastRenderedPageBreak/>
        <w:t xml:space="preserve">5.6. В случае умышленного вывода из строя прибора учета или иного воздействия на прибор учета с целью искажения его показаний, </w:t>
      </w:r>
      <w:r w:rsidRPr="00FF4084">
        <w:rPr>
          <w:rFonts w:ascii="Tahoma" w:eastAsia="Calibri" w:hAnsi="Tahoma" w:cs="Tahoma"/>
          <w:sz w:val="20"/>
        </w:rPr>
        <w:t>Исполнитель</w:t>
      </w:r>
      <w:r w:rsidRPr="00B2153B">
        <w:rPr>
          <w:rFonts w:ascii="Tahoma" w:eastAsia="Calibri" w:hAnsi="Tahoma" w:cs="Tahoma"/>
          <w:sz w:val="20"/>
        </w:rPr>
        <w:t xml:space="preserve"> возмещает Теплоснабжающей организации причиненные такими действиями убытки.</w:t>
      </w:r>
    </w:p>
    <w:p w:rsidR="00D72D8A" w:rsidRDefault="00D72D8A" w:rsidP="00D72D8A">
      <w:pPr>
        <w:widowControl/>
        <w:overflowPunct/>
        <w:ind w:firstLine="567"/>
        <w:jc w:val="both"/>
        <w:textAlignment w:val="auto"/>
        <w:rPr>
          <w:rFonts w:ascii="Tahoma" w:eastAsia="Calibri" w:hAnsi="Tahoma" w:cs="Tahoma"/>
          <w:sz w:val="20"/>
        </w:rPr>
      </w:pPr>
      <w:r w:rsidRPr="00B2153B">
        <w:rPr>
          <w:rFonts w:ascii="Tahoma" w:eastAsia="Calibri" w:hAnsi="Tahoma" w:cs="Tahoma"/>
          <w:sz w:val="20"/>
        </w:rPr>
        <w:t xml:space="preserve">5.7. В случае воспрепятствования </w:t>
      </w:r>
      <w:r>
        <w:rPr>
          <w:rFonts w:ascii="Tahoma" w:eastAsia="Calibri" w:hAnsi="Tahoma" w:cs="Tahoma"/>
          <w:sz w:val="20"/>
        </w:rPr>
        <w:t>Исполнител</w:t>
      </w:r>
      <w:r w:rsidRPr="00B2153B">
        <w:rPr>
          <w:rFonts w:ascii="Tahoma" w:eastAsia="Calibri" w:hAnsi="Tahoma" w:cs="Tahoma"/>
          <w:sz w:val="20"/>
        </w:rPr>
        <w:t xml:space="preserve">ем проведению Теплоснабжающей организацией ремонтных работ на тепловых сетях, </w:t>
      </w:r>
      <w:r>
        <w:rPr>
          <w:rFonts w:ascii="Tahoma" w:eastAsia="Calibri" w:hAnsi="Tahoma" w:cs="Tahoma"/>
          <w:sz w:val="20"/>
        </w:rPr>
        <w:t>Исполнител</w:t>
      </w:r>
      <w:r w:rsidRPr="00B2153B">
        <w:rPr>
          <w:rFonts w:ascii="Tahoma" w:eastAsia="Calibri" w:hAnsi="Tahoma" w:cs="Tahoma"/>
          <w:sz w:val="20"/>
        </w:rPr>
        <w:t>ь возмещает Теплоснабжающей организации причиненные такими действиями (бездействием) убытки.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5.8. </w:t>
      </w:r>
      <w:r w:rsidRPr="009362CF">
        <w:rPr>
          <w:rFonts w:ascii="Tahoma" w:hAnsi="Tahoma" w:cs="Tahoma"/>
          <w:sz w:val="20"/>
        </w:rPr>
        <w:t xml:space="preserve">Исполнитель несет ответственность за действия потребителей, которые повлекли нарушение установленных настоящим договором показателей качества </w:t>
      </w:r>
      <w:r>
        <w:rPr>
          <w:rFonts w:ascii="Tahoma" w:hAnsi="Tahoma" w:cs="Tahoma"/>
          <w:sz w:val="20"/>
        </w:rPr>
        <w:t>энергетических ресурсов</w:t>
      </w:r>
      <w:r w:rsidRPr="009362CF">
        <w:rPr>
          <w:rFonts w:ascii="Tahoma" w:hAnsi="Tahoma" w:cs="Tahoma"/>
          <w:sz w:val="20"/>
        </w:rPr>
        <w:t xml:space="preserve"> и объемов поставляем</w:t>
      </w:r>
      <w:r>
        <w:rPr>
          <w:rFonts w:ascii="Tahoma" w:hAnsi="Tahoma" w:cs="Tahoma"/>
          <w:sz w:val="20"/>
        </w:rPr>
        <w:t>ых</w:t>
      </w:r>
      <w:r w:rsidRPr="009362CF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энергетических ресурсов</w:t>
      </w:r>
      <w:r w:rsidRPr="009362CF">
        <w:rPr>
          <w:rFonts w:ascii="Tahoma" w:hAnsi="Tahoma" w:cs="Tahoma"/>
          <w:sz w:val="20"/>
        </w:rPr>
        <w:t>.</w:t>
      </w:r>
    </w:p>
    <w:p w:rsidR="00D72D8A" w:rsidRPr="00B2153B" w:rsidRDefault="00D72D8A" w:rsidP="00D72D8A">
      <w:pPr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6. Порядок разрешения споров</w:t>
      </w:r>
    </w:p>
    <w:p w:rsidR="00D72D8A" w:rsidRPr="00B2153B" w:rsidRDefault="00D72D8A" w:rsidP="00D72D8A">
      <w:pPr>
        <w:ind w:firstLine="426"/>
        <w:jc w:val="both"/>
        <w:rPr>
          <w:rFonts w:ascii="Tahoma" w:hAnsi="Tahoma" w:cs="Tahoma"/>
          <w:b/>
          <w:sz w:val="20"/>
        </w:rPr>
      </w:pPr>
    </w:p>
    <w:p w:rsidR="00D72D8A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5B1A4B">
        <w:rPr>
          <w:rFonts w:ascii="Tahoma" w:hAnsi="Tahoma" w:cs="Tahoma"/>
          <w:sz w:val="20"/>
        </w:rPr>
        <w:t xml:space="preserve">6.1. </w:t>
      </w:r>
      <w:r>
        <w:rPr>
          <w:rFonts w:ascii="Tahoma" w:hAnsi="Tahoma" w:cs="Tahoma"/>
          <w:sz w:val="20"/>
        </w:rPr>
        <w:t xml:space="preserve">При разрешении возникающих из настоящего Договора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</w:t>
      </w:r>
      <w:r w:rsidR="00A6667F">
        <w:rPr>
          <w:rFonts w:ascii="Tahoma" w:hAnsi="Tahoma" w:cs="Tahoma"/>
          <w:sz w:val="20"/>
        </w:rPr>
        <w:t>__________________</w:t>
      </w:r>
      <w:r>
        <w:rPr>
          <w:rFonts w:ascii="Tahoma" w:hAnsi="Tahoma" w:cs="Tahoma"/>
          <w:sz w:val="20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7. Действие, изменение и расторжение Договора</w:t>
      </w: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</w:p>
    <w:p w:rsidR="00A6667F" w:rsidRPr="00A6667F" w:rsidRDefault="00A6667F" w:rsidP="00A6667F">
      <w:pPr>
        <w:ind w:firstLine="540"/>
        <w:jc w:val="both"/>
        <w:rPr>
          <w:rFonts w:ascii="Tahoma" w:hAnsi="Tahoma" w:cs="Tahoma"/>
          <w:sz w:val="20"/>
        </w:rPr>
      </w:pPr>
      <w:r w:rsidRPr="00A6667F">
        <w:rPr>
          <w:rFonts w:ascii="Tahoma" w:hAnsi="Tahoma" w:cs="Tahoma"/>
          <w:sz w:val="20"/>
        </w:rPr>
        <w:t xml:space="preserve">7.1. Настоящий Договор действует с __ _________ 20__г. </w:t>
      </w:r>
      <w:proofErr w:type="gramStart"/>
      <w:r w:rsidRPr="00A6667F">
        <w:rPr>
          <w:rFonts w:ascii="Tahoma" w:hAnsi="Tahoma" w:cs="Tahoma"/>
          <w:sz w:val="20"/>
        </w:rPr>
        <w:t>по  _</w:t>
      </w:r>
      <w:proofErr w:type="gramEnd"/>
      <w:r w:rsidRPr="00A6667F">
        <w:rPr>
          <w:rFonts w:ascii="Tahoma" w:hAnsi="Tahoma" w:cs="Tahoma"/>
          <w:sz w:val="20"/>
        </w:rPr>
        <w:t xml:space="preserve">_ ________ 20__г. включительно. </w:t>
      </w:r>
    </w:p>
    <w:p w:rsidR="00A6667F" w:rsidRPr="00A6667F" w:rsidRDefault="00A6667F" w:rsidP="00A6667F">
      <w:pPr>
        <w:ind w:firstLine="540"/>
        <w:jc w:val="both"/>
        <w:rPr>
          <w:rFonts w:ascii="Tahoma" w:hAnsi="Tahoma" w:cs="Tahoma"/>
          <w:sz w:val="20"/>
        </w:rPr>
      </w:pPr>
      <w:r w:rsidRPr="00A6667F">
        <w:rPr>
          <w:rFonts w:ascii="Tahoma" w:hAnsi="Tahoma" w:cs="Tahoma"/>
          <w:sz w:val="20"/>
        </w:rPr>
        <w:t xml:space="preserve">Стороны договорились о том, что действие настоящего Договора распространяется на отношения Сторон, возникшие с «___» _____________ г. </w:t>
      </w:r>
    </w:p>
    <w:p w:rsidR="00D72D8A" w:rsidRPr="009362CF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7.2. </w:t>
      </w:r>
      <w:r w:rsidRPr="009362CF">
        <w:rPr>
          <w:rFonts w:ascii="Tahoma" w:hAnsi="Tahoma" w:cs="Tahoma"/>
          <w:sz w:val="20"/>
        </w:rPr>
        <w:t xml:space="preserve">Дата начала поставки энергетических ресурсов </w:t>
      </w:r>
      <w:r w:rsidR="00A6667F">
        <w:rPr>
          <w:rFonts w:ascii="Tahoma" w:hAnsi="Tahoma" w:cs="Tahoma"/>
          <w:color w:val="000000"/>
          <w:sz w:val="20"/>
        </w:rPr>
        <w:t>___________</w:t>
      </w:r>
      <w:r w:rsidR="002C51E3">
        <w:rPr>
          <w:rFonts w:ascii="Tahoma" w:hAnsi="Tahoma" w:cs="Tahoma"/>
          <w:color w:val="000000"/>
          <w:sz w:val="20"/>
        </w:rPr>
        <w:t xml:space="preserve"> г.</w:t>
      </w:r>
      <w:r w:rsidRPr="009362CF">
        <w:rPr>
          <w:rFonts w:ascii="Tahoma" w:hAnsi="Tahoma" w:cs="Tahoma"/>
          <w:sz w:val="20"/>
        </w:rPr>
        <w:t>, но не ранее даты, с которой у Исполнителя возникает обязанность приобретать энергетические ресурсы, потребляемые при содержании общего имущества в многоквартирном доме.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7.</w:t>
      </w:r>
      <w:r>
        <w:rPr>
          <w:rFonts w:ascii="Tahoma" w:hAnsi="Tahoma" w:cs="Tahoma"/>
          <w:sz w:val="20"/>
        </w:rPr>
        <w:t>3</w:t>
      </w:r>
      <w:r w:rsidRPr="00B2153B">
        <w:rPr>
          <w:rFonts w:ascii="Tahoma" w:hAnsi="Tahoma" w:cs="Tahoma"/>
          <w:sz w:val="20"/>
        </w:rPr>
        <w:t>. До заключения нового договора отношения Сторон регулируются настоящим Договором.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7.</w:t>
      </w:r>
      <w:r>
        <w:rPr>
          <w:rFonts w:ascii="Tahoma" w:hAnsi="Tahoma" w:cs="Tahoma"/>
          <w:sz w:val="20"/>
        </w:rPr>
        <w:t>4</w:t>
      </w:r>
      <w:r w:rsidRPr="00B2153B">
        <w:rPr>
          <w:rFonts w:ascii="Tahoma" w:hAnsi="Tahoma" w:cs="Tahoma"/>
          <w:sz w:val="20"/>
        </w:rPr>
        <w:t xml:space="preserve">. </w:t>
      </w:r>
      <w:r w:rsidR="00696A77" w:rsidRPr="00696A77">
        <w:rPr>
          <w:rFonts w:ascii="Tahoma" w:hAnsi="Tahoma" w:cs="Tahoma"/>
          <w:sz w:val="20"/>
        </w:rPr>
        <w:t>Договор считается продленным на каждый последующий календарный год и на тех же условиях, если не менее чем за месяц до окончания срока его действия ни одна из Сторон не заявит о прекращении, изменении Договора или о заключении нового договора.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>7.</w:t>
      </w:r>
      <w:r>
        <w:rPr>
          <w:rFonts w:ascii="Tahoma" w:hAnsi="Tahoma" w:cs="Tahoma"/>
          <w:sz w:val="20"/>
        </w:rPr>
        <w:t>5</w:t>
      </w:r>
      <w:r w:rsidRPr="00B2153B">
        <w:rPr>
          <w:rFonts w:ascii="Tahoma" w:hAnsi="Tahoma" w:cs="Tahoma"/>
          <w:sz w:val="20"/>
        </w:rPr>
        <w:t>. Настоящий договор подлежит изменению и расторжению в порядке, предусмотренном законодательством РФ.</w:t>
      </w:r>
    </w:p>
    <w:p w:rsidR="00D72D8A" w:rsidRPr="00B2153B" w:rsidRDefault="00D72D8A" w:rsidP="00D72D8A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8</w:t>
      </w:r>
      <w:r w:rsidRPr="00B2153B">
        <w:rPr>
          <w:rFonts w:ascii="Tahoma" w:hAnsi="Tahoma" w:cs="Tahoma"/>
          <w:b/>
          <w:sz w:val="20"/>
        </w:rPr>
        <w:t>. Заключительные положения</w:t>
      </w:r>
    </w:p>
    <w:p w:rsidR="004C045C" w:rsidRPr="00A6497F" w:rsidRDefault="00D72D8A" w:rsidP="004C045C">
      <w:pPr>
        <w:ind w:firstLine="54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sz w:val="20"/>
        </w:rPr>
        <w:t>8</w:t>
      </w:r>
      <w:r w:rsidRPr="00B2153B">
        <w:rPr>
          <w:rFonts w:ascii="Tahoma" w:hAnsi="Tahoma" w:cs="Tahoma"/>
          <w:sz w:val="20"/>
        </w:rPr>
        <w:t>.1</w:t>
      </w:r>
      <w:r w:rsidRPr="00B2153B">
        <w:rPr>
          <w:rFonts w:ascii="Tahoma" w:hAnsi="Tahoma" w:cs="Tahoma"/>
          <w:color w:val="0000FF"/>
          <w:sz w:val="20"/>
        </w:rPr>
        <w:t xml:space="preserve">. </w:t>
      </w:r>
      <w:r w:rsidR="004C045C" w:rsidRPr="00A6497F">
        <w:rPr>
          <w:rFonts w:ascii="Tahoma" w:hAnsi="Tahoma" w:cs="Tahoma"/>
          <w:color w:val="000000"/>
          <w:sz w:val="20"/>
        </w:rPr>
        <w:t xml:space="preserve">Ответственными за выполнение условий настоящего </w:t>
      </w:r>
      <w:r w:rsidR="004C045C">
        <w:rPr>
          <w:rFonts w:ascii="Tahoma" w:hAnsi="Tahoma" w:cs="Tahoma"/>
          <w:color w:val="000000"/>
          <w:sz w:val="20"/>
        </w:rPr>
        <w:t>Договор</w:t>
      </w:r>
      <w:r w:rsidR="004C045C" w:rsidRPr="00A6497F">
        <w:rPr>
          <w:rFonts w:ascii="Tahoma" w:hAnsi="Tahoma" w:cs="Tahoma"/>
          <w:color w:val="000000"/>
          <w:sz w:val="20"/>
        </w:rPr>
        <w:t>а являются:</w:t>
      </w:r>
    </w:p>
    <w:p w:rsidR="004C045C" w:rsidRDefault="004C045C" w:rsidP="004C045C">
      <w:pPr>
        <w:ind w:firstLine="540"/>
        <w:jc w:val="both"/>
        <w:rPr>
          <w:rFonts w:ascii="Tahoma" w:hAnsi="Tahoma" w:cs="Tahoma"/>
          <w:color w:val="000000"/>
          <w:sz w:val="20"/>
        </w:rPr>
      </w:pPr>
    </w:p>
    <w:p w:rsidR="004C045C" w:rsidRPr="00F02237" w:rsidRDefault="004C045C" w:rsidP="004C045C">
      <w:pPr>
        <w:ind w:firstLine="567"/>
        <w:jc w:val="both"/>
        <w:rPr>
          <w:rFonts w:ascii="Tahoma" w:hAnsi="Tahoma" w:cs="Tahoma"/>
          <w:sz w:val="20"/>
        </w:rPr>
      </w:pPr>
      <w:r w:rsidRPr="00F02237">
        <w:rPr>
          <w:rFonts w:ascii="Tahoma" w:hAnsi="Tahoma" w:cs="Tahoma"/>
          <w:sz w:val="20"/>
        </w:rPr>
        <w:t>- от Теплоснабжающей организации:</w:t>
      </w:r>
    </w:p>
    <w:tbl>
      <w:tblPr>
        <w:tblStyle w:val="af9"/>
        <w:tblW w:w="9922" w:type="dxa"/>
        <w:tblInd w:w="108" w:type="dxa"/>
        <w:tblLook w:val="04A0" w:firstRow="1" w:lastRow="0" w:firstColumn="1" w:lastColumn="0" w:noHBand="0" w:noVBand="1"/>
      </w:tblPr>
      <w:tblGrid>
        <w:gridCol w:w="5103"/>
        <w:gridCol w:w="4819"/>
      </w:tblGrid>
      <w:tr w:rsidR="004C045C" w:rsidRPr="00F02237" w:rsidTr="00B126BB">
        <w:tc>
          <w:tcPr>
            <w:tcW w:w="5103" w:type="dxa"/>
          </w:tcPr>
          <w:p w:rsidR="004C045C" w:rsidRPr="00F02237" w:rsidRDefault="004C045C" w:rsidP="00717B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02237">
              <w:rPr>
                <w:rFonts w:ascii="Tahoma" w:hAnsi="Tahoma" w:cs="Tahoma"/>
                <w:sz w:val="20"/>
                <w:szCs w:val="20"/>
              </w:rPr>
              <w:t>Ответственный</w:t>
            </w:r>
            <w:proofErr w:type="spellEnd"/>
          </w:p>
        </w:tc>
        <w:tc>
          <w:tcPr>
            <w:tcW w:w="4819" w:type="dxa"/>
          </w:tcPr>
          <w:p w:rsidR="004C045C" w:rsidRPr="00A6497F" w:rsidRDefault="004C045C" w:rsidP="00717B9E">
            <w:pPr>
              <w:jc w:val="center"/>
              <w:rPr>
                <w:rFonts w:ascii="Tahoma" w:hAnsi="Tahoma" w:cs="Tahoma"/>
                <w:sz w:val="20"/>
                <w:lang w:val="ru-RU"/>
              </w:rPr>
            </w:pPr>
            <w:r w:rsidRPr="00A6497F">
              <w:rPr>
                <w:rFonts w:ascii="Tahoma" w:hAnsi="Tahoma" w:cs="Tahoma"/>
                <w:sz w:val="20"/>
                <w:szCs w:val="20"/>
                <w:lang w:val="ru-RU"/>
              </w:rPr>
              <w:t xml:space="preserve">Контактные данные </w:t>
            </w:r>
          </w:p>
          <w:p w:rsidR="004C045C" w:rsidRPr="00A6497F" w:rsidRDefault="004C045C" w:rsidP="00717B9E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A6497F">
              <w:rPr>
                <w:rFonts w:ascii="Tahoma" w:hAnsi="Tahoma" w:cs="Tahoma"/>
                <w:sz w:val="20"/>
                <w:szCs w:val="20"/>
                <w:lang w:val="ru-RU"/>
              </w:rPr>
              <w:t>(телефон, электронная почта)</w:t>
            </w:r>
          </w:p>
        </w:tc>
      </w:tr>
      <w:tr w:rsidR="004C045C" w:rsidRPr="00F02237" w:rsidTr="00B126BB">
        <w:tc>
          <w:tcPr>
            <w:tcW w:w="5103" w:type="dxa"/>
            <w:vAlign w:val="center"/>
          </w:tcPr>
          <w:p w:rsidR="004C045C" w:rsidRPr="00A6497F" w:rsidRDefault="004C045C" w:rsidP="00717B9E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A6497F">
              <w:rPr>
                <w:rFonts w:ascii="Tahoma" w:hAnsi="Tahoma" w:cs="Tahoma"/>
                <w:sz w:val="20"/>
                <w:szCs w:val="20"/>
                <w:lang w:val="ru-RU"/>
              </w:rPr>
              <w:t xml:space="preserve">За прием обращений при возникновении аварии (в </w:t>
            </w:r>
            <w:proofErr w:type="spellStart"/>
            <w:r w:rsidRPr="00A6497F">
              <w:rPr>
                <w:rFonts w:ascii="Tahoma" w:hAnsi="Tahoma" w:cs="Tahoma"/>
                <w:sz w:val="20"/>
                <w:szCs w:val="20"/>
                <w:lang w:val="ru-RU"/>
              </w:rPr>
              <w:t>т.ч</w:t>
            </w:r>
            <w:proofErr w:type="spellEnd"/>
            <w:r w:rsidRPr="00A6497F">
              <w:rPr>
                <w:rFonts w:ascii="Tahoma" w:hAnsi="Tahoma" w:cs="Tahoma"/>
                <w:sz w:val="20"/>
                <w:szCs w:val="20"/>
                <w:lang w:val="ru-RU"/>
              </w:rPr>
              <w:t xml:space="preserve">. разрыв, повреждение) на тепловых сетях и (или) </w:t>
            </w:r>
            <w:proofErr w:type="spellStart"/>
            <w:r w:rsidRPr="00A6497F">
              <w:rPr>
                <w:rFonts w:ascii="Tahoma" w:hAnsi="Tahoma" w:cs="Tahoma"/>
                <w:sz w:val="20"/>
                <w:szCs w:val="20"/>
                <w:lang w:val="ru-RU"/>
              </w:rPr>
              <w:t>теплопотребляющих</w:t>
            </w:r>
            <w:proofErr w:type="spellEnd"/>
            <w:r w:rsidRPr="00A6497F">
              <w:rPr>
                <w:rFonts w:ascii="Tahoma" w:hAnsi="Tahoma" w:cs="Tahoma"/>
                <w:sz w:val="20"/>
                <w:szCs w:val="20"/>
                <w:lang w:val="ru-RU"/>
              </w:rPr>
              <w:t xml:space="preserve"> установках</w:t>
            </w:r>
          </w:p>
        </w:tc>
        <w:tc>
          <w:tcPr>
            <w:tcW w:w="4819" w:type="dxa"/>
          </w:tcPr>
          <w:p w:rsidR="004C045C" w:rsidRPr="002507DE" w:rsidRDefault="004C045C" w:rsidP="00717B9E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4C045C" w:rsidRPr="00F02237" w:rsidTr="00B126BB">
        <w:tc>
          <w:tcPr>
            <w:tcW w:w="5103" w:type="dxa"/>
          </w:tcPr>
          <w:p w:rsidR="004C045C" w:rsidRPr="00A6497F" w:rsidRDefault="004C045C" w:rsidP="00717B9E">
            <w:pPr>
              <w:rPr>
                <w:rFonts w:ascii="Tahoma" w:eastAsia="Calibri" w:hAnsi="Tahoma" w:cs="Tahoma"/>
                <w:sz w:val="20"/>
                <w:szCs w:val="20"/>
                <w:lang w:val="ru-RU"/>
              </w:rPr>
            </w:pPr>
            <w:r w:rsidRPr="00A6497F">
              <w:rPr>
                <w:rFonts w:ascii="Tahoma" w:hAnsi="Tahoma" w:cs="Tahoma"/>
                <w:sz w:val="20"/>
                <w:szCs w:val="20"/>
                <w:lang w:val="ru-RU"/>
              </w:rPr>
              <w:t>По прочим вопросам (оформление и изменение договорных отношений; начисление и оплата по договору; технические вопросы; электронный документооборот и обмен документами в электронном виде)</w:t>
            </w:r>
          </w:p>
        </w:tc>
        <w:tc>
          <w:tcPr>
            <w:tcW w:w="4819" w:type="dxa"/>
          </w:tcPr>
          <w:p w:rsidR="004C045C" w:rsidRPr="00A6497F" w:rsidRDefault="004C045C" w:rsidP="00717B9E">
            <w:pPr>
              <w:rPr>
                <w:rFonts w:ascii="Tahoma" w:hAnsi="Tahoma" w:cs="Tahoma"/>
                <w:i/>
                <w:sz w:val="20"/>
                <w:szCs w:val="20"/>
                <w:lang w:val="ru-RU"/>
              </w:rPr>
            </w:pPr>
          </w:p>
        </w:tc>
      </w:tr>
    </w:tbl>
    <w:p w:rsidR="004C045C" w:rsidRDefault="004C045C" w:rsidP="004C045C">
      <w:pPr>
        <w:ind w:firstLine="709"/>
        <w:jc w:val="both"/>
        <w:rPr>
          <w:rFonts w:ascii="Tahoma" w:hAnsi="Tahoma" w:cs="Tahoma"/>
          <w:sz w:val="20"/>
        </w:rPr>
      </w:pPr>
    </w:p>
    <w:p w:rsidR="004C045C" w:rsidRDefault="004C045C" w:rsidP="004C045C">
      <w:pPr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от Исполн</w:t>
      </w:r>
      <w:r w:rsidRPr="00E26A92">
        <w:rPr>
          <w:rFonts w:ascii="Tahoma" w:hAnsi="Tahoma" w:cs="Tahoma"/>
          <w:sz w:val="20"/>
        </w:rPr>
        <w:t>ителя</w:t>
      </w:r>
      <w:r>
        <w:rPr>
          <w:rFonts w:ascii="Tahoma" w:hAnsi="Tahoma" w:cs="Tahoma"/>
          <w:sz w:val="20"/>
        </w:rPr>
        <w:t>:</w:t>
      </w:r>
    </w:p>
    <w:tbl>
      <w:tblPr>
        <w:tblStyle w:val="11"/>
        <w:tblW w:w="9922" w:type="dxa"/>
        <w:tblInd w:w="108" w:type="dxa"/>
        <w:tblLook w:val="04A0" w:firstRow="1" w:lastRow="0" w:firstColumn="1" w:lastColumn="0" w:noHBand="0" w:noVBand="1"/>
      </w:tblPr>
      <w:tblGrid>
        <w:gridCol w:w="5103"/>
        <w:gridCol w:w="4819"/>
      </w:tblGrid>
      <w:tr w:rsidR="004C045C" w:rsidRPr="0099237C" w:rsidTr="00B126BB">
        <w:tc>
          <w:tcPr>
            <w:tcW w:w="5103" w:type="dxa"/>
          </w:tcPr>
          <w:p w:rsidR="004C045C" w:rsidRPr="0099237C" w:rsidRDefault="004C045C" w:rsidP="00717B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20"/>
              </w:rPr>
            </w:pPr>
            <w:r w:rsidRPr="00F02237">
              <w:rPr>
                <w:rFonts w:ascii="Tahoma" w:hAnsi="Tahoma" w:cs="Tahoma"/>
                <w:sz w:val="20"/>
              </w:rPr>
              <w:t>Ответственный</w:t>
            </w:r>
            <w:r>
              <w:rPr>
                <w:rFonts w:ascii="Tahoma" w:hAnsi="Tahoma" w:cs="Tahoma"/>
                <w:sz w:val="20"/>
              </w:rPr>
              <w:t>, ФИО</w:t>
            </w:r>
          </w:p>
        </w:tc>
        <w:tc>
          <w:tcPr>
            <w:tcW w:w="4819" w:type="dxa"/>
          </w:tcPr>
          <w:p w:rsidR="004C045C" w:rsidRDefault="004C045C" w:rsidP="00717B9E">
            <w:pPr>
              <w:jc w:val="center"/>
              <w:rPr>
                <w:rFonts w:ascii="Tahoma" w:hAnsi="Tahoma" w:cs="Tahoma"/>
                <w:sz w:val="20"/>
              </w:rPr>
            </w:pPr>
            <w:r w:rsidRPr="00F02237">
              <w:rPr>
                <w:rFonts w:ascii="Tahoma" w:hAnsi="Tahoma" w:cs="Tahoma"/>
                <w:sz w:val="20"/>
              </w:rPr>
              <w:t xml:space="preserve">Контактные данные </w:t>
            </w:r>
          </w:p>
          <w:p w:rsidR="004C045C" w:rsidRPr="0099237C" w:rsidRDefault="004C045C" w:rsidP="00717B9E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20"/>
              </w:rPr>
            </w:pPr>
            <w:r w:rsidRPr="00F02237">
              <w:rPr>
                <w:rFonts w:ascii="Tahoma" w:hAnsi="Tahoma" w:cs="Tahoma"/>
                <w:sz w:val="20"/>
              </w:rPr>
              <w:t>(телефон, электронная почта)</w:t>
            </w:r>
          </w:p>
        </w:tc>
      </w:tr>
      <w:tr w:rsidR="004C045C" w:rsidRPr="0099237C" w:rsidTr="00C250E6">
        <w:tc>
          <w:tcPr>
            <w:tcW w:w="5103" w:type="dxa"/>
          </w:tcPr>
          <w:p w:rsidR="004C045C" w:rsidRDefault="004C045C" w:rsidP="00C250E6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20"/>
                <w:lang w:val="en-US"/>
              </w:rPr>
            </w:pPr>
          </w:p>
          <w:p w:rsidR="00A6667F" w:rsidRPr="00CB2247" w:rsidRDefault="00A6667F" w:rsidP="00C250E6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4819" w:type="dxa"/>
          </w:tcPr>
          <w:p w:rsidR="004C045C" w:rsidRPr="0099237C" w:rsidRDefault="004C045C" w:rsidP="00717B9E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20"/>
              </w:rPr>
            </w:pPr>
          </w:p>
        </w:tc>
      </w:tr>
    </w:tbl>
    <w:p w:rsidR="00B15DD2" w:rsidRPr="00450E6D" w:rsidRDefault="00E044BD" w:rsidP="00B15DD2">
      <w:pPr>
        <w:ind w:firstLine="540"/>
        <w:jc w:val="both"/>
        <w:rPr>
          <w:rFonts w:ascii="Tahoma" w:hAnsi="Tahoma" w:cs="Tahoma"/>
          <w:sz w:val="20"/>
        </w:rPr>
      </w:pPr>
      <w:r w:rsidRPr="00450E6D">
        <w:rPr>
          <w:rFonts w:ascii="Tahoma" w:hAnsi="Tahoma" w:cs="Tahoma"/>
          <w:sz w:val="20"/>
        </w:rPr>
        <w:lastRenderedPageBreak/>
        <w:t>Теплоснабжающая организация вправе направлять в адрес ответственных Исполнителя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документах, являющихся неотъемлемой частью Договора.</w:t>
      </w:r>
    </w:p>
    <w:p w:rsidR="00B15DD2" w:rsidRPr="00450E6D" w:rsidRDefault="00B15DD2" w:rsidP="00B15DD2">
      <w:pPr>
        <w:ind w:firstLine="540"/>
        <w:jc w:val="both"/>
        <w:rPr>
          <w:rFonts w:ascii="Tahoma" w:hAnsi="Tahoma" w:cs="Tahoma"/>
          <w:sz w:val="20"/>
        </w:rPr>
      </w:pPr>
      <w:r w:rsidRPr="00450E6D">
        <w:rPr>
          <w:rFonts w:ascii="Tahoma" w:hAnsi="Tahoma" w:cs="Tahoma"/>
          <w:sz w:val="20"/>
        </w:rPr>
        <w:t>8.1.1. Стороны пришли к согласию о возможности направления и получения документов, связанных с исполнением настоящего Договора (счетов, счетов-фактур, актов поданной–принятой тепловой энергии за договорную тепловую нагрузку (мощность), фактически принятое количество тепловой энергии и (или) теплоноситель, актов сверок и иных документов) в электронном виде с использованием электронной цифровой подписи.</w:t>
      </w:r>
    </w:p>
    <w:p w:rsidR="00B15DD2" w:rsidRPr="00450E6D" w:rsidRDefault="00B15DD2" w:rsidP="00B15DD2">
      <w:pPr>
        <w:pStyle w:val="a7"/>
        <w:ind w:firstLine="567"/>
        <w:rPr>
          <w:rFonts w:ascii="Tahoma" w:hAnsi="Tahoma" w:cs="Tahoma"/>
          <w:szCs w:val="20"/>
        </w:rPr>
      </w:pPr>
      <w:r w:rsidRPr="00450E6D">
        <w:rPr>
          <w:rFonts w:ascii="Tahoma" w:hAnsi="Tahoma" w:cs="Tahoma"/>
          <w:szCs w:val="20"/>
        </w:rPr>
        <w:t xml:space="preserve">8.1.2. Исполнение/прекращение обязательств по настоящему Договору (в </w:t>
      </w:r>
      <w:proofErr w:type="spellStart"/>
      <w:r w:rsidRPr="00450E6D">
        <w:rPr>
          <w:rFonts w:ascii="Tahoma" w:hAnsi="Tahoma" w:cs="Tahoma"/>
          <w:szCs w:val="20"/>
        </w:rPr>
        <w:t>т.ч</w:t>
      </w:r>
      <w:proofErr w:type="spellEnd"/>
      <w:r w:rsidRPr="00450E6D">
        <w:rPr>
          <w:rFonts w:ascii="Tahoma" w:hAnsi="Tahoma" w:cs="Tahoma"/>
          <w:szCs w:val="20"/>
        </w:rPr>
        <w:t>. реализация расчетов) может производиться зачетом встречных однородных требований в порядке, установленном законодательством РФ.</w:t>
      </w:r>
    </w:p>
    <w:p w:rsidR="00450E6D" w:rsidRDefault="00450E6D" w:rsidP="00450E6D">
      <w:pPr>
        <w:pStyle w:val="a7"/>
        <w:ind w:firstLine="567"/>
        <w:rPr>
          <w:rFonts w:ascii="Tahoma" w:hAnsi="Tahoma" w:cs="Tahoma"/>
          <w:szCs w:val="20"/>
        </w:rPr>
      </w:pPr>
      <w:r w:rsidRPr="00450E6D">
        <w:rPr>
          <w:rFonts w:ascii="Tahoma" w:hAnsi="Tahoma" w:cs="Tahoma"/>
          <w:szCs w:val="20"/>
        </w:rPr>
        <w:t>8.1.3. Настоящий договор заключен в соответствии с положениями законов и иных правовых актов, действующих на момент его заключения. В случае принятия после заключения настоящего договора законов и (или) правовых актов, устанавливающих иные правила обязательные для Сторон, то установленные такими документами новые нормы подлежат применению по настоящему договору с момента их вступления в силу, если законом и (или) правовым актом не установлен иной срок.</w:t>
      </w:r>
    </w:p>
    <w:p w:rsidR="00330D32" w:rsidRPr="00330D32" w:rsidRDefault="00330D32" w:rsidP="00330D32">
      <w:pPr>
        <w:pStyle w:val="a7"/>
        <w:ind w:firstLine="56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8.1.4. </w:t>
      </w:r>
      <w:r w:rsidRPr="00330D32">
        <w:rPr>
          <w:rFonts w:ascii="Tahoma" w:hAnsi="Tahoma" w:cs="Tahoma"/>
          <w:szCs w:val="20"/>
        </w:rPr>
        <w:t>Стороны определили возможность использования аналога собственноручной подписи для подписания документов, связанных с исполнением настоящего Договора (за исключением первичных учетных документов),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</w:p>
    <w:p w:rsidR="00330D32" w:rsidRPr="00330D32" w:rsidRDefault="00330D32" w:rsidP="00330D32">
      <w:pPr>
        <w:pStyle w:val="a7"/>
        <w:ind w:firstLine="567"/>
        <w:rPr>
          <w:rFonts w:ascii="Tahoma" w:hAnsi="Tahoma" w:cs="Tahoma"/>
          <w:szCs w:val="20"/>
        </w:rPr>
      </w:pPr>
      <w:r w:rsidRPr="00330D32">
        <w:rPr>
          <w:rFonts w:ascii="Tahoma" w:hAnsi="Tahoma" w:cs="Tahoma"/>
          <w:szCs w:val="20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</w:p>
    <w:p w:rsidR="00330D32" w:rsidRDefault="00330D32" w:rsidP="00330D32">
      <w:pPr>
        <w:pStyle w:val="a7"/>
        <w:ind w:firstLine="567"/>
        <w:rPr>
          <w:rFonts w:ascii="Tahoma" w:hAnsi="Tahoma" w:cs="Tahoma"/>
          <w:szCs w:val="20"/>
        </w:rPr>
      </w:pPr>
      <w:r w:rsidRPr="00330D32">
        <w:rPr>
          <w:rFonts w:ascii="Tahoma" w:hAnsi="Tahoma" w:cs="Tahoma"/>
          <w:szCs w:val="20"/>
        </w:rPr>
        <w:t>Обмен (передача) документов, оформленных в электронном виде, осуществляется по электронной почте, указанной в п. 8.1. настоящего Договора. По письменному требованию одной из Сторон, участвующей в подготовке такого документа, другая Сторона обязана предоставить такой документ, распечатанный на бумажном носителе.</w:t>
      </w:r>
    </w:p>
    <w:p w:rsidR="002D12F4" w:rsidRPr="002D12F4" w:rsidRDefault="002D12F4" w:rsidP="002D12F4">
      <w:pPr>
        <w:tabs>
          <w:tab w:val="left" w:pos="4130"/>
        </w:tabs>
        <w:ind w:firstLine="540"/>
        <w:jc w:val="both"/>
        <w:rPr>
          <w:rFonts w:ascii="Tahoma" w:hAnsi="Tahoma" w:cs="Tahoma"/>
          <w:sz w:val="20"/>
        </w:rPr>
      </w:pPr>
      <w:r w:rsidRPr="002D12F4">
        <w:rPr>
          <w:rFonts w:ascii="Tahoma" w:hAnsi="Tahoma" w:cs="Tahoma"/>
          <w:sz w:val="20"/>
        </w:rPr>
        <w:t>8.2. Данный Договор составлен в двух экземплярах, один из которых находится в Теплоснабжающей организации, другой -  у Исполнителя.</w:t>
      </w:r>
    </w:p>
    <w:p w:rsidR="002D12F4" w:rsidRDefault="002D12F4" w:rsidP="002D12F4">
      <w:pPr>
        <w:pStyle w:val="a7"/>
        <w:ind w:firstLine="567"/>
        <w:rPr>
          <w:rFonts w:ascii="Tahoma" w:eastAsiaTheme="minorHAnsi" w:hAnsi="Tahoma" w:cs="Tahoma"/>
          <w:szCs w:val="20"/>
          <w:lang w:eastAsia="en-US"/>
        </w:rPr>
      </w:pPr>
      <w:r w:rsidRPr="002D12F4">
        <w:rPr>
          <w:rFonts w:ascii="Tahoma" w:eastAsiaTheme="minorHAnsi" w:hAnsi="Tahoma" w:cs="Tahoma"/>
          <w:szCs w:val="20"/>
          <w:lang w:eastAsia="en-US"/>
        </w:rPr>
        <w:t>Стороны признают равную юридическую силу собственноручной подписи и факсимильной подписи, проставляемой внизу каждой страницы настоящего Договора, при условии подписания собственноручной подписью настоящего Договора в разделе «Реквизиты и подписи сторон» и приложений к настоящему Договору.</w:t>
      </w:r>
    </w:p>
    <w:p w:rsidR="00D72D8A" w:rsidRPr="00B15DD2" w:rsidRDefault="00317C02" w:rsidP="00317C02">
      <w:pPr>
        <w:pStyle w:val="a7"/>
        <w:ind w:firstLine="567"/>
        <w:rPr>
          <w:rFonts w:ascii="Tahoma" w:hAnsi="Tahoma" w:cs="Tahoma"/>
          <w:szCs w:val="20"/>
        </w:rPr>
      </w:pPr>
      <w:r w:rsidRPr="00317C02">
        <w:rPr>
          <w:rFonts w:ascii="Tahoma" w:hAnsi="Tahoma" w:cs="Tahoma"/>
          <w:szCs w:val="20"/>
        </w:rPr>
        <w:t>8.3. Приложения к настоящему Договору являются неотъемлем</w:t>
      </w:r>
      <w:r>
        <w:rPr>
          <w:rFonts w:ascii="Tahoma" w:hAnsi="Tahoma" w:cs="Tahoma"/>
          <w:szCs w:val="20"/>
        </w:rPr>
        <w:t>ой частью настоящего Договора.</w:t>
      </w:r>
      <w:r w:rsidR="00D72D8A" w:rsidRPr="00B15DD2">
        <w:rPr>
          <w:rFonts w:ascii="Tahoma" w:hAnsi="Tahoma" w:cs="Tahoma"/>
          <w:szCs w:val="20"/>
        </w:rPr>
        <w:tab/>
      </w:r>
    </w:p>
    <w:p w:rsidR="00D72D8A" w:rsidRPr="00B2153B" w:rsidRDefault="00D72D8A" w:rsidP="00D72D8A">
      <w:pPr>
        <w:ind w:firstLine="360"/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b/>
          <w:sz w:val="20"/>
        </w:rPr>
      </w:pPr>
      <w:r w:rsidRPr="00B2153B">
        <w:rPr>
          <w:rFonts w:ascii="Tahoma" w:hAnsi="Tahoma" w:cs="Tahoma"/>
          <w:b/>
          <w:sz w:val="20"/>
        </w:rPr>
        <w:t>ПЕРЕЧЕНЬ ПРИЛОЖЕНИЙ К ДОГОВОРУ:</w:t>
      </w:r>
    </w:p>
    <w:p w:rsidR="00D72D8A" w:rsidRPr="00B2153B" w:rsidRDefault="00D72D8A" w:rsidP="00D72D8A">
      <w:pPr>
        <w:ind w:firstLine="540"/>
        <w:jc w:val="both"/>
        <w:rPr>
          <w:rFonts w:ascii="Tahoma" w:hAnsi="Tahoma" w:cs="Tahoma"/>
          <w:b/>
          <w:sz w:val="20"/>
        </w:rPr>
      </w:pPr>
    </w:p>
    <w:p w:rsidR="005C1B6E" w:rsidRPr="005C1B6E" w:rsidRDefault="005C1B6E" w:rsidP="005C1B6E">
      <w:pPr>
        <w:ind w:firstLine="540"/>
        <w:jc w:val="both"/>
        <w:rPr>
          <w:rFonts w:ascii="Tahoma" w:hAnsi="Tahoma" w:cs="Tahoma"/>
          <w:sz w:val="20"/>
        </w:rPr>
      </w:pPr>
      <w:r w:rsidRPr="005C1B6E">
        <w:rPr>
          <w:rFonts w:ascii="Tahoma" w:hAnsi="Tahoma" w:cs="Tahoma"/>
          <w:sz w:val="20"/>
        </w:rPr>
        <w:t>1. Договорное (ориентировочное) количество потребления тепловой энергии и/или т</w:t>
      </w:r>
      <w:r w:rsidR="00A6667F">
        <w:rPr>
          <w:rFonts w:ascii="Tahoma" w:hAnsi="Tahoma" w:cs="Tahoma"/>
          <w:sz w:val="20"/>
        </w:rPr>
        <w:t xml:space="preserve">еплоносителя, как горячей воды </w:t>
      </w:r>
      <w:r w:rsidRPr="005C1B6E">
        <w:rPr>
          <w:rFonts w:ascii="Tahoma" w:hAnsi="Tahoma" w:cs="Tahoma"/>
          <w:sz w:val="20"/>
        </w:rPr>
        <w:t>(Приложение №1).</w:t>
      </w:r>
    </w:p>
    <w:p w:rsidR="005C1B6E" w:rsidRPr="005C1B6E" w:rsidRDefault="005C1B6E" w:rsidP="005C1B6E">
      <w:pPr>
        <w:ind w:firstLine="540"/>
        <w:jc w:val="both"/>
        <w:rPr>
          <w:rFonts w:ascii="Tahoma" w:hAnsi="Tahoma" w:cs="Tahoma"/>
          <w:sz w:val="20"/>
        </w:rPr>
      </w:pPr>
      <w:r w:rsidRPr="005C1B6E">
        <w:rPr>
          <w:rFonts w:ascii="Tahoma" w:hAnsi="Tahoma" w:cs="Tahoma"/>
          <w:sz w:val="20"/>
        </w:rPr>
        <w:t>2. Акт разграничения балансовой принадлежности тепловых сетей и эксплуатационной ответственности Сторон (Приложение №2).</w:t>
      </w:r>
    </w:p>
    <w:p w:rsidR="005C1B6E" w:rsidRPr="005C1B6E" w:rsidRDefault="005C1B6E" w:rsidP="005C1B6E">
      <w:pPr>
        <w:ind w:firstLine="540"/>
        <w:jc w:val="both"/>
        <w:rPr>
          <w:rFonts w:ascii="Tahoma" w:hAnsi="Tahoma" w:cs="Tahoma"/>
          <w:sz w:val="20"/>
        </w:rPr>
      </w:pPr>
      <w:r w:rsidRPr="005C1B6E">
        <w:rPr>
          <w:rFonts w:ascii="Tahoma" w:hAnsi="Tahoma" w:cs="Tahoma"/>
          <w:sz w:val="20"/>
        </w:rPr>
        <w:t>3. Перечень объектов Исполнителя (Приложение №3).</w:t>
      </w:r>
    </w:p>
    <w:p w:rsidR="005C1B6E" w:rsidRPr="005C1B6E" w:rsidRDefault="005C1B6E" w:rsidP="005C1B6E">
      <w:pPr>
        <w:ind w:firstLine="540"/>
        <w:jc w:val="both"/>
        <w:rPr>
          <w:rFonts w:ascii="Tahoma" w:hAnsi="Tahoma" w:cs="Tahoma"/>
          <w:sz w:val="20"/>
        </w:rPr>
      </w:pPr>
      <w:r w:rsidRPr="005C1B6E">
        <w:rPr>
          <w:rFonts w:ascii="Tahoma" w:hAnsi="Tahoma" w:cs="Tahoma"/>
          <w:sz w:val="20"/>
        </w:rPr>
        <w:t>4. Перечень коммерческих расчетных приборов узла учета и место их установки (Приложение № 4).</w:t>
      </w:r>
    </w:p>
    <w:p w:rsidR="005C1B6E" w:rsidRPr="005C1B6E" w:rsidRDefault="005C1B6E" w:rsidP="005C1B6E">
      <w:pPr>
        <w:ind w:firstLine="540"/>
        <w:jc w:val="both"/>
        <w:rPr>
          <w:rFonts w:ascii="Tahoma" w:hAnsi="Tahoma" w:cs="Tahoma"/>
          <w:sz w:val="20"/>
        </w:rPr>
      </w:pPr>
      <w:r w:rsidRPr="005C1B6E">
        <w:rPr>
          <w:rFonts w:ascii="Tahoma" w:hAnsi="Tahoma" w:cs="Tahoma"/>
          <w:sz w:val="20"/>
        </w:rPr>
        <w:t>5. Порядок осуществления расчетов с использованием автоматизированной информационно-измерительной системы энергетических ресурсов (Приложение № 5).</w:t>
      </w:r>
    </w:p>
    <w:p w:rsidR="00D72D8A" w:rsidRDefault="005C1B6E" w:rsidP="005C1B6E">
      <w:pPr>
        <w:ind w:firstLine="540"/>
        <w:jc w:val="both"/>
        <w:rPr>
          <w:rFonts w:ascii="Tahoma" w:hAnsi="Tahoma" w:cs="Tahoma"/>
          <w:sz w:val="20"/>
        </w:rPr>
      </w:pPr>
      <w:r w:rsidRPr="005C1B6E">
        <w:rPr>
          <w:rFonts w:ascii="Tahoma" w:hAnsi="Tahoma" w:cs="Tahoma"/>
          <w:sz w:val="20"/>
        </w:rPr>
        <w:t>6. Порядок распределения денежных средств, поступающих в счет оплаты поставленных энергетических ресурсов (Приложение № 6).</w:t>
      </w:r>
    </w:p>
    <w:p w:rsidR="005C1B6E" w:rsidRPr="00B2153B" w:rsidRDefault="005C1B6E" w:rsidP="005C1B6E">
      <w:pPr>
        <w:ind w:firstLine="540"/>
        <w:jc w:val="both"/>
        <w:rPr>
          <w:rFonts w:ascii="Tahoma" w:hAnsi="Tahoma" w:cs="Tahoma"/>
          <w:sz w:val="20"/>
        </w:rPr>
      </w:pPr>
    </w:p>
    <w:p w:rsidR="0060366B" w:rsidRDefault="0060366B" w:rsidP="00D72D8A">
      <w:pPr>
        <w:jc w:val="center"/>
        <w:rPr>
          <w:rFonts w:ascii="Tahoma" w:hAnsi="Tahoma" w:cs="Tahoma"/>
          <w:b/>
          <w:sz w:val="20"/>
        </w:rPr>
        <w:sectPr w:rsidR="0060366B" w:rsidSect="00473EF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956" w:right="900" w:bottom="1440" w:left="1440" w:header="567" w:footer="567" w:gutter="0"/>
          <w:cols w:space="720"/>
          <w:docGrid w:linePitch="360"/>
        </w:sectPr>
      </w:pPr>
    </w:p>
    <w:p w:rsidR="00D72D8A" w:rsidRPr="00B2153B" w:rsidRDefault="00D72D8A" w:rsidP="00D72D8A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9</w:t>
      </w:r>
      <w:r w:rsidRPr="00B2153B">
        <w:rPr>
          <w:rFonts w:ascii="Tahoma" w:hAnsi="Tahoma" w:cs="Tahoma"/>
          <w:b/>
          <w:sz w:val="20"/>
        </w:rPr>
        <w:t>. Реквизиты</w:t>
      </w:r>
      <w:r>
        <w:rPr>
          <w:rFonts w:ascii="Tahoma" w:hAnsi="Tahoma" w:cs="Tahoma"/>
          <w:b/>
          <w:sz w:val="20"/>
        </w:rPr>
        <w:t xml:space="preserve"> и</w:t>
      </w:r>
      <w:r w:rsidRPr="00B2153B">
        <w:rPr>
          <w:rFonts w:ascii="Tahoma" w:hAnsi="Tahoma" w:cs="Tahoma"/>
          <w:b/>
          <w:sz w:val="20"/>
        </w:rPr>
        <w:t xml:space="preserve"> подписи Сторон</w:t>
      </w:r>
    </w:p>
    <w:p w:rsidR="00D72D8A" w:rsidRPr="00B2153B" w:rsidRDefault="00D72D8A" w:rsidP="00D72D8A">
      <w:pPr>
        <w:jc w:val="both"/>
        <w:rPr>
          <w:rFonts w:ascii="Tahoma" w:hAnsi="Tahoma" w:cs="Tahoma"/>
          <w:color w:val="0000FF"/>
          <w:sz w:val="20"/>
        </w:rPr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2"/>
        <w:gridCol w:w="4962"/>
      </w:tblGrid>
      <w:tr w:rsidR="00A6667F" w:rsidRPr="00A6667F" w:rsidTr="000A2617">
        <w:trPr>
          <w:trHeight w:val="196"/>
        </w:trPr>
        <w:tc>
          <w:tcPr>
            <w:tcW w:w="5132" w:type="dxa"/>
            <w:shd w:val="clear" w:color="auto" w:fill="F3F3F3"/>
          </w:tcPr>
          <w:p w:rsidR="00A6667F" w:rsidRPr="00A6667F" w:rsidRDefault="00A6667F" w:rsidP="00A6667F">
            <w:pPr>
              <w:ind w:right="72"/>
              <w:jc w:val="center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>Теплоснабжающая организация:</w:t>
            </w:r>
          </w:p>
        </w:tc>
        <w:tc>
          <w:tcPr>
            <w:tcW w:w="4962" w:type="dxa"/>
            <w:shd w:val="clear" w:color="auto" w:fill="F3F3F3"/>
          </w:tcPr>
          <w:p w:rsidR="00A6667F" w:rsidRPr="00A6667F" w:rsidRDefault="00A6667F" w:rsidP="00A6667F">
            <w:pPr>
              <w:ind w:right="72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Потребитель:</w:t>
            </w:r>
          </w:p>
        </w:tc>
      </w:tr>
      <w:tr w:rsidR="00A6667F" w:rsidRPr="00A6667F" w:rsidTr="000A2617">
        <w:trPr>
          <w:trHeight w:val="263"/>
        </w:trPr>
        <w:tc>
          <w:tcPr>
            <w:tcW w:w="5132" w:type="dxa"/>
          </w:tcPr>
          <w:p w:rsidR="00A6667F" w:rsidRPr="00A6667F" w:rsidRDefault="00A6667F" w:rsidP="00A6667F">
            <w:pPr>
              <w:ind w:right="72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Полное фирменное наименование: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ind w:right="72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Полное фирменное наименование:</w:t>
            </w:r>
          </w:p>
        </w:tc>
      </w:tr>
      <w:tr w:rsidR="00A6667F" w:rsidRPr="00A6667F" w:rsidTr="000A2617">
        <w:tc>
          <w:tcPr>
            <w:tcW w:w="513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ИНН:</w:t>
            </w:r>
            <w:r w:rsidRPr="00A6667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 xml:space="preserve">ИНН: </w:t>
            </w:r>
          </w:p>
        </w:tc>
      </w:tr>
      <w:tr w:rsidR="00A6667F" w:rsidRPr="00A6667F" w:rsidTr="000A2617">
        <w:tc>
          <w:tcPr>
            <w:tcW w:w="513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КПП:</w:t>
            </w:r>
            <w:r w:rsidRPr="00A6667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КПП:</w:t>
            </w:r>
            <w:r w:rsidRPr="00A6667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A6667F" w:rsidRPr="00A6667F" w:rsidTr="000A2617">
        <w:tc>
          <w:tcPr>
            <w:tcW w:w="513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 xml:space="preserve">ОГРН: 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 xml:space="preserve">ОГРН: </w:t>
            </w:r>
          </w:p>
        </w:tc>
      </w:tr>
      <w:tr w:rsidR="00A6667F" w:rsidRPr="00A6667F" w:rsidTr="000A2617">
        <w:trPr>
          <w:trHeight w:val="249"/>
        </w:trPr>
        <w:tc>
          <w:tcPr>
            <w:tcW w:w="5132" w:type="dxa"/>
          </w:tcPr>
          <w:p w:rsidR="00A6667F" w:rsidRPr="00A6667F" w:rsidRDefault="00A6667F" w:rsidP="00A6667F">
            <w:pPr>
              <w:ind w:right="74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Местонахождение:</w:t>
            </w:r>
          </w:p>
          <w:p w:rsidR="00A6667F" w:rsidRPr="00A6667F" w:rsidRDefault="00A6667F" w:rsidP="00A6667F">
            <w:pPr>
              <w:ind w:right="74"/>
              <w:rPr>
                <w:rFonts w:ascii="Tahoma" w:hAnsi="Tahoma" w:cs="Tahoma"/>
                <w:sz w:val="20"/>
              </w:rPr>
            </w:pPr>
          </w:p>
        </w:tc>
        <w:tc>
          <w:tcPr>
            <w:tcW w:w="4962" w:type="dxa"/>
          </w:tcPr>
          <w:p w:rsidR="00A6667F" w:rsidRPr="00A6667F" w:rsidRDefault="00A6667F" w:rsidP="00A6667F">
            <w:pPr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 xml:space="preserve">Местонахождение: </w:t>
            </w:r>
          </w:p>
          <w:p w:rsidR="00A6667F" w:rsidRPr="00A6667F" w:rsidRDefault="00A6667F" w:rsidP="00A6667F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A6667F" w:rsidRPr="00A6667F" w:rsidTr="000A2617">
        <w:trPr>
          <w:trHeight w:val="249"/>
        </w:trPr>
        <w:tc>
          <w:tcPr>
            <w:tcW w:w="5132" w:type="dxa"/>
          </w:tcPr>
          <w:p w:rsidR="00A6667F" w:rsidRPr="00A6667F" w:rsidRDefault="00A6667F" w:rsidP="00A6667F">
            <w:pPr>
              <w:ind w:right="74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 xml:space="preserve">Наименование филиала:                                                          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 xml:space="preserve">Наименование филиала:                                                           </w:t>
            </w:r>
          </w:p>
        </w:tc>
      </w:tr>
      <w:tr w:rsidR="00A6667F" w:rsidRPr="00A6667F" w:rsidTr="000A2617">
        <w:trPr>
          <w:trHeight w:val="249"/>
        </w:trPr>
        <w:tc>
          <w:tcPr>
            <w:tcW w:w="5132" w:type="dxa"/>
          </w:tcPr>
          <w:p w:rsidR="00A6667F" w:rsidRPr="00A6667F" w:rsidRDefault="00A6667F" w:rsidP="00A6667F">
            <w:pPr>
              <w:ind w:right="74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 xml:space="preserve">КПП: 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 xml:space="preserve">КПП: </w:t>
            </w:r>
          </w:p>
        </w:tc>
      </w:tr>
      <w:tr w:rsidR="00A6667F" w:rsidRPr="00A6667F" w:rsidTr="000A2617">
        <w:trPr>
          <w:trHeight w:val="249"/>
        </w:trPr>
        <w:tc>
          <w:tcPr>
            <w:tcW w:w="5132" w:type="dxa"/>
          </w:tcPr>
          <w:p w:rsidR="00A6667F" w:rsidRPr="00A6667F" w:rsidRDefault="00A6667F" w:rsidP="00A6667F">
            <w:pPr>
              <w:ind w:right="74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>Фактический адрес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>Фактический адрес:</w:t>
            </w:r>
          </w:p>
        </w:tc>
      </w:tr>
      <w:tr w:rsidR="00A6667F" w:rsidRPr="00A6667F" w:rsidTr="000A2617">
        <w:trPr>
          <w:trHeight w:val="492"/>
        </w:trPr>
        <w:tc>
          <w:tcPr>
            <w:tcW w:w="5132" w:type="dxa"/>
          </w:tcPr>
          <w:p w:rsidR="00A6667F" w:rsidRPr="00A6667F" w:rsidRDefault="00A6667F" w:rsidP="00A6667F">
            <w:pPr>
              <w:tabs>
                <w:tab w:val="left" w:pos="6765"/>
              </w:tabs>
              <w:rPr>
                <w:rFonts w:ascii="Tahoma" w:hAnsi="Tahoma"/>
                <w:b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>Почтовый адрес для корреспонденции в РФ (с индексом):</w:t>
            </w:r>
            <w:r w:rsidRPr="00A6667F">
              <w:rPr>
                <w:rFonts w:ascii="Tahoma" w:hAnsi="Tahoma"/>
                <w:b/>
                <w:sz w:val="20"/>
              </w:rPr>
              <w:t xml:space="preserve"> 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962" w:type="dxa"/>
          </w:tcPr>
          <w:p w:rsidR="00A6667F" w:rsidRPr="00A6667F" w:rsidRDefault="00A6667F" w:rsidP="00A6667F">
            <w:pPr>
              <w:tabs>
                <w:tab w:val="left" w:pos="6765"/>
              </w:tabs>
              <w:rPr>
                <w:rFonts w:ascii="Tahoma" w:hAnsi="Tahoma"/>
                <w:b/>
                <w:sz w:val="20"/>
              </w:rPr>
            </w:pPr>
            <w:r w:rsidRPr="00A6667F">
              <w:rPr>
                <w:rFonts w:ascii="Tahoma" w:hAnsi="Tahoma" w:cs="Tahoma"/>
                <w:b/>
                <w:sz w:val="20"/>
              </w:rPr>
              <w:t>Почтовый адрес для корреспонденции в РФ (с индексом):</w:t>
            </w:r>
            <w:r w:rsidRPr="00A6667F">
              <w:rPr>
                <w:rFonts w:ascii="Tahoma" w:hAnsi="Tahoma"/>
                <w:b/>
                <w:sz w:val="20"/>
              </w:rPr>
              <w:t xml:space="preserve"> </w:t>
            </w:r>
          </w:p>
          <w:p w:rsidR="00A6667F" w:rsidRPr="00A6667F" w:rsidRDefault="00A6667F" w:rsidP="00A6667F">
            <w:pPr>
              <w:rPr>
                <w:rFonts w:ascii="Tahoma" w:hAnsi="Tahoma" w:cs="Tahoma"/>
                <w:sz w:val="20"/>
              </w:rPr>
            </w:pPr>
          </w:p>
        </w:tc>
      </w:tr>
      <w:tr w:rsidR="00A6667F" w:rsidRPr="00A6667F" w:rsidTr="000A2617">
        <w:trPr>
          <w:trHeight w:val="153"/>
        </w:trPr>
        <w:tc>
          <w:tcPr>
            <w:tcW w:w="513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Электронная почта:</w:t>
            </w:r>
            <w:r w:rsidRPr="00A6667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Электронная почта:</w:t>
            </w:r>
          </w:p>
        </w:tc>
      </w:tr>
      <w:tr w:rsidR="00A6667F" w:rsidRPr="00A6667F" w:rsidTr="000A2617">
        <w:trPr>
          <w:trHeight w:val="153"/>
        </w:trPr>
        <w:tc>
          <w:tcPr>
            <w:tcW w:w="513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Адрес Интернет-сайта: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Адрес Интернет-сайта:</w:t>
            </w:r>
          </w:p>
        </w:tc>
      </w:tr>
      <w:tr w:rsidR="00A6667F" w:rsidRPr="00A6667F" w:rsidTr="000A2617">
        <w:trPr>
          <w:trHeight w:val="315"/>
        </w:trPr>
        <w:tc>
          <w:tcPr>
            <w:tcW w:w="5132" w:type="dxa"/>
          </w:tcPr>
          <w:p w:rsidR="00A6667F" w:rsidRPr="00A6667F" w:rsidRDefault="00A6667F" w:rsidP="00A6667F">
            <w:pPr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Тел. (с кодом):</w:t>
            </w:r>
            <w:r w:rsidRPr="00A6667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 xml:space="preserve">Тел. (с кодом):  </w:t>
            </w:r>
          </w:p>
        </w:tc>
      </w:tr>
      <w:tr w:rsidR="00A6667F" w:rsidRPr="00A6667F" w:rsidTr="000A2617">
        <w:trPr>
          <w:trHeight w:val="241"/>
        </w:trPr>
        <w:tc>
          <w:tcPr>
            <w:tcW w:w="5132" w:type="dxa"/>
          </w:tcPr>
          <w:p w:rsidR="00A6667F" w:rsidRPr="00A6667F" w:rsidRDefault="00A6667F" w:rsidP="00A6667F">
            <w:pPr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Факс (с кодом):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Факс (с кодом):</w:t>
            </w:r>
          </w:p>
        </w:tc>
      </w:tr>
      <w:tr w:rsidR="00A6667F" w:rsidRPr="00A6667F" w:rsidTr="000A2617">
        <w:trPr>
          <w:cantSplit/>
          <w:trHeight w:val="1279"/>
        </w:trPr>
        <w:tc>
          <w:tcPr>
            <w:tcW w:w="5132" w:type="dxa"/>
          </w:tcPr>
          <w:p w:rsidR="00A6667F" w:rsidRPr="00A6667F" w:rsidRDefault="00A6667F" w:rsidP="00A6667F">
            <w:pPr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Банковские реквизиты:</w:t>
            </w:r>
            <w:r w:rsidRPr="00A6667F">
              <w:rPr>
                <w:rFonts w:ascii="Tahoma" w:hAnsi="Tahoma" w:cs="Tahoma"/>
                <w:sz w:val="20"/>
              </w:rPr>
              <w:t xml:space="preserve"> 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>Получатель: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>ИНН/КПП: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 xml:space="preserve">Расчетный счет N 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>в банке __________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 xml:space="preserve">в г.______________ 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proofErr w:type="spellStart"/>
            <w:proofErr w:type="gramStart"/>
            <w:r w:rsidRPr="00A6667F">
              <w:rPr>
                <w:rFonts w:ascii="Tahoma" w:hAnsi="Tahoma" w:cs="Tahoma"/>
                <w:color w:val="000000"/>
                <w:sz w:val="20"/>
              </w:rPr>
              <w:t>кор.счет</w:t>
            </w:r>
            <w:proofErr w:type="spellEnd"/>
            <w:proofErr w:type="gramEnd"/>
            <w:r w:rsidRPr="00A6667F">
              <w:rPr>
                <w:rFonts w:ascii="Tahoma" w:hAnsi="Tahoma" w:cs="Tahoma"/>
                <w:color w:val="000000"/>
                <w:sz w:val="20"/>
              </w:rPr>
              <w:t xml:space="preserve"> N 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>БИК:</w:t>
            </w:r>
          </w:p>
        </w:tc>
        <w:tc>
          <w:tcPr>
            <w:tcW w:w="4962" w:type="dxa"/>
          </w:tcPr>
          <w:p w:rsidR="00A6667F" w:rsidRPr="00A6667F" w:rsidRDefault="00A6667F" w:rsidP="00A6667F">
            <w:pPr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b/>
                <w:bCs/>
                <w:sz w:val="20"/>
              </w:rPr>
              <w:t>Банковские реквизиты:</w:t>
            </w:r>
            <w:r w:rsidRPr="00A6667F">
              <w:rPr>
                <w:rFonts w:ascii="Tahoma" w:hAnsi="Tahoma" w:cs="Tahoma"/>
                <w:sz w:val="20"/>
              </w:rPr>
              <w:t xml:space="preserve"> 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 xml:space="preserve">Расчетный счет N 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>в банке __________</w:t>
            </w:r>
          </w:p>
          <w:p w:rsidR="00A6667F" w:rsidRPr="00A6667F" w:rsidRDefault="00A6667F" w:rsidP="00A6667F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 xml:space="preserve">в г.______________ </w:t>
            </w:r>
          </w:p>
          <w:p w:rsidR="00A6667F" w:rsidRPr="00A6667F" w:rsidRDefault="00A6667F" w:rsidP="00A6667F">
            <w:pPr>
              <w:keepNext/>
              <w:keepLines/>
              <w:spacing w:before="200"/>
              <w:jc w:val="both"/>
              <w:outlineLvl w:val="2"/>
              <w:rPr>
                <w:rFonts w:ascii="Tahoma" w:hAnsi="Tahoma" w:cs="Tahoma"/>
                <w:color w:val="000000"/>
                <w:sz w:val="20"/>
              </w:rPr>
            </w:pPr>
            <w:proofErr w:type="spellStart"/>
            <w:proofErr w:type="gramStart"/>
            <w:r w:rsidRPr="00A6667F">
              <w:rPr>
                <w:rFonts w:ascii="Tahoma" w:hAnsi="Tahoma" w:cs="Tahoma"/>
                <w:color w:val="000000"/>
                <w:sz w:val="20"/>
              </w:rPr>
              <w:t>кор.счет</w:t>
            </w:r>
            <w:proofErr w:type="spellEnd"/>
            <w:proofErr w:type="gramEnd"/>
            <w:r w:rsidRPr="00A6667F">
              <w:rPr>
                <w:rFonts w:ascii="Tahoma" w:hAnsi="Tahoma" w:cs="Tahoma"/>
                <w:color w:val="000000"/>
                <w:sz w:val="20"/>
              </w:rPr>
              <w:t xml:space="preserve"> N </w:t>
            </w:r>
          </w:p>
          <w:p w:rsidR="00A6667F" w:rsidRPr="00A6667F" w:rsidRDefault="00A6667F" w:rsidP="00A6667F">
            <w:pPr>
              <w:keepNext/>
              <w:keepLines/>
              <w:spacing w:before="200"/>
              <w:jc w:val="both"/>
              <w:outlineLvl w:val="2"/>
              <w:rPr>
                <w:rFonts w:ascii="Tahoma" w:hAnsi="Tahoma" w:cs="Tahoma"/>
                <w:b/>
                <w:bCs/>
                <w:sz w:val="20"/>
              </w:rPr>
            </w:pPr>
            <w:r w:rsidRPr="00A6667F">
              <w:rPr>
                <w:rFonts w:ascii="Tahoma" w:hAnsi="Tahoma" w:cs="Tahoma"/>
                <w:color w:val="000000"/>
                <w:sz w:val="20"/>
              </w:rPr>
              <w:t xml:space="preserve">БИК:  </w:t>
            </w:r>
          </w:p>
        </w:tc>
      </w:tr>
      <w:tr w:rsidR="00A6667F" w:rsidRPr="00A6667F" w:rsidTr="000A2617">
        <w:trPr>
          <w:cantSplit/>
          <w:trHeight w:val="421"/>
        </w:trPr>
        <w:tc>
          <w:tcPr>
            <w:tcW w:w="5132" w:type="dxa"/>
          </w:tcPr>
          <w:p w:rsidR="00A6667F" w:rsidRPr="00A6667F" w:rsidRDefault="00A6667F" w:rsidP="00A6667F">
            <w:pPr>
              <w:keepNext/>
              <w:keepLines/>
              <w:spacing w:before="200"/>
              <w:outlineLvl w:val="2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sz w:val="20"/>
              </w:rPr>
              <w:t>Дата подписания «____» ______________ 20__ года</w:t>
            </w:r>
          </w:p>
          <w:p w:rsidR="00A6667F" w:rsidRPr="00A6667F" w:rsidRDefault="00A6667F" w:rsidP="00A6667F">
            <w:pPr>
              <w:keepNext/>
              <w:keepLines/>
              <w:spacing w:before="200"/>
              <w:outlineLvl w:val="2"/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sz w:val="20"/>
              </w:rPr>
              <w:t>__________________/</w:t>
            </w:r>
            <w:r w:rsidRPr="00A6667F">
              <w:rPr>
                <w:rFonts w:ascii="Tahoma" w:hAnsi="Tahoma" w:cs="Tahoma"/>
                <w:bCs/>
                <w:sz w:val="20"/>
              </w:rPr>
              <w:t>____________________</w:t>
            </w:r>
            <w:r w:rsidRPr="00A6667F">
              <w:rPr>
                <w:rFonts w:ascii="Tahoma" w:hAnsi="Tahoma" w:cs="Tahoma"/>
                <w:sz w:val="20"/>
              </w:rPr>
              <w:t>/</w:t>
            </w:r>
          </w:p>
          <w:p w:rsidR="00A6667F" w:rsidRPr="00A6667F" w:rsidRDefault="00A6667F" w:rsidP="00A6667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962" w:type="dxa"/>
          </w:tcPr>
          <w:p w:rsidR="00A6667F" w:rsidRPr="00A6667F" w:rsidRDefault="00A6667F" w:rsidP="00A6667F">
            <w:pPr>
              <w:rPr>
                <w:rFonts w:ascii="Tahoma" w:hAnsi="Tahoma" w:cs="Tahoma"/>
                <w:sz w:val="20"/>
              </w:rPr>
            </w:pPr>
            <w:r w:rsidRPr="00A6667F">
              <w:rPr>
                <w:rFonts w:ascii="Tahoma" w:hAnsi="Tahoma" w:cs="Tahoma"/>
                <w:sz w:val="20"/>
              </w:rPr>
              <w:t>Дата подписания «____» ______________ 20__ года</w:t>
            </w:r>
          </w:p>
          <w:p w:rsidR="00A6667F" w:rsidRPr="00A6667F" w:rsidRDefault="00A6667F" w:rsidP="00A6667F">
            <w:pPr>
              <w:spacing w:line="360" w:lineRule="auto"/>
              <w:jc w:val="both"/>
              <w:rPr>
                <w:rFonts w:ascii="Tahoma" w:hAnsi="Tahoma" w:cs="Tahoma"/>
                <w:bCs/>
                <w:sz w:val="20"/>
              </w:rPr>
            </w:pPr>
            <w:r w:rsidRPr="00A6667F">
              <w:rPr>
                <w:rFonts w:ascii="Tahoma" w:hAnsi="Tahoma" w:cs="Tahoma"/>
                <w:bCs/>
                <w:sz w:val="20"/>
              </w:rPr>
              <w:t>__________________ /__________________/</w:t>
            </w:r>
          </w:p>
        </w:tc>
      </w:tr>
    </w:tbl>
    <w:p w:rsidR="00D72D8A" w:rsidRPr="00B2153B" w:rsidRDefault="00D72D8A" w:rsidP="00D72D8A">
      <w:pPr>
        <w:jc w:val="both"/>
        <w:rPr>
          <w:rFonts w:ascii="Tahoma" w:hAnsi="Tahoma" w:cs="Tahoma"/>
          <w:sz w:val="20"/>
        </w:rPr>
      </w:pPr>
    </w:p>
    <w:p w:rsidR="00D72D8A" w:rsidRPr="00B2153B" w:rsidRDefault="00D72D8A" w:rsidP="00D72D8A">
      <w:pPr>
        <w:rPr>
          <w:rFonts w:ascii="Tahoma" w:hAnsi="Tahoma" w:cs="Tahoma"/>
          <w:sz w:val="20"/>
        </w:rPr>
      </w:pPr>
    </w:p>
    <w:p w:rsidR="00EF1C38" w:rsidRPr="00D72D8A" w:rsidRDefault="00EF1C38" w:rsidP="00D72D8A">
      <w:bookmarkStart w:id="0" w:name="_GoBack"/>
      <w:bookmarkEnd w:id="0"/>
    </w:p>
    <w:sectPr w:rsidR="00EF1C38" w:rsidRPr="00D72D8A" w:rsidSect="00473EF3">
      <w:footerReference w:type="default" r:id="rId16"/>
      <w:pgSz w:w="12240" w:h="15840"/>
      <w:pgMar w:top="956" w:right="900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5DC" w:rsidRDefault="00A425DC">
      <w:r>
        <w:separator/>
      </w:r>
    </w:p>
  </w:endnote>
  <w:endnote w:type="continuationSeparator" w:id="0">
    <w:p w:rsidR="00A425DC" w:rsidRDefault="00A425DC">
      <w:r>
        <w:continuationSeparator/>
      </w:r>
    </w:p>
  </w:endnote>
  <w:endnote w:type="continuationNotice" w:id="1">
    <w:p w:rsidR="00A425DC" w:rsidRDefault="00A425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E3" w:rsidRDefault="002C51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016695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0F19C3" w:rsidRPr="002C51E3" w:rsidRDefault="000F19C3" w:rsidP="000F19C3">
        <w:pPr>
          <w:pStyle w:val="a5"/>
          <w:jc w:val="both"/>
          <w:rPr>
            <w:rFonts w:ascii="Tahoma" w:hAnsi="Tahoma" w:cs="Tahoma"/>
            <w:sz w:val="16"/>
            <w:szCs w:val="16"/>
            <w:lang w:val="ru-RU"/>
          </w:rPr>
        </w:pPr>
      </w:p>
      <w:p w:rsidR="000F19C3" w:rsidRPr="000F19C3" w:rsidRDefault="000F19C3" w:rsidP="000F19C3">
        <w:pPr>
          <w:pStyle w:val="a5"/>
          <w:jc w:val="both"/>
          <w:rPr>
            <w:rFonts w:ascii="Tahoma" w:hAnsi="Tahoma" w:cs="Tahoma"/>
            <w:sz w:val="16"/>
            <w:szCs w:val="16"/>
            <w:lang w:val="ru-RU"/>
          </w:rPr>
        </w:pPr>
      </w:p>
      <w:p w:rsidR="000F19C3" w:rsidRPr="000F19C3" w:rsidRDefault="00473EF3" w:rsidP="000F19C3">
        <w:pPr>
          <w:pStyle w:val="a5"/>
          <w:jc w:val="both"/>
          <w:rPr>
            <w:rFonts w:ascii="Tahoma" w:hAnsi="Tahoma" w:cs="Tahoma"/>
            <w:sz w:val="16"/>
            <w:szCs w:val="16"/>
            <w:lang w:val="ru-RU"/>
          </w:rPr>
        </w:pPr>
        <w:r>
          <w:rPr>
            <w:rFonts w:ascii="Tahoma" w:hAnsi="Tahoma" w:cs="Tahoma"/>
            <w:color w:val="000000"/>
            <w:sz w:val="16"/>
            <w:szCs w:val="16"/>
            <w:shd w:val="clear" w:color="auto" w:fill="FFFFFF"/>
            <w:lang w:val="ru-RU"/>
          </w:rPr>
          <w:t>Теплоснабжающая организация</w:t>
        </w:r>
        <w:r w:rsidR="000F19C3" w:rsidRPr="000F19C3">
          <w:rPr>
            <w:rFonts w:ascii="Tahoma" w:hAnsi="Tahoma" w:cs="Tahoma"/>
            <w:sz w:val="16"/>
            <w:szCs w:val="16"/>
            <w:lang w:val="ru-RU"/>
          </w:rPr>
          <w:t xml:space="preserve">: ________________                       </w:t>
        </w:r>
        <w:r w:rsidR="000F19C3">
          <w:rPr>
            <w:rFonts w:ascii="Tahoma" w:hAnsi="Tahoma" w:cs="Tahoma"/>
            <w:sz w:val="16"/>
            <w:szCs w:val="16"/>
            <w:lang w:val="ru-RU"/>
          </w:rPr>
          <w:t xml:space="preserve">                                        </w:t>
        </w:r>
        <w:r w:rsidR="000F19C3" w:rsidRPr="000F19C3">
          <w:rPr>
            <w:rFonts w:ascii="Tahoma" w:hAnsi="Tahoma" w:cs="Tahoma"/>
            <w:sz w:val="16"/>
            <w:szCs w:val="16"/>
            <w:lang w:val="ru-RU"/>
          </w:rPr>
          <w:t>Исполнитель: ________________</w:t>
        </w:r>
      </w:p>
      <w:p w:rsidR="000F19C3" w:rsidRPr="000F19C3" w:rsidRDefault="000F19C3">
        <w:pPr>
          <w:pStyle w:val="a5"/>
          <w:jc w:val="right"/>
          <w:rPr>
            <w:rFonts w:ascii="Tahoma" w:hAnsi="Tahoma" w:cs="Tahoma"/>
            <w:sz w:val="20"/>
            <w:szCs w:val="20"/>
          </w:rPr>
        </w:pPr>
        <w:r w:rsidRPr="000F19C3">
          <w:rPr>
            <w:rFonts w:ascii="Tahoma" w:hAnsi="Tahoma" w:cs="Tahoma"/>
            <w:sz w:val="20"/>
            <w:szCs w:val="20"/>
          </w:rPr>
          <w:fldChar w:fldCharType="begin"/>
        </w:r>
        <w:r w:rsidRPr="000F19C3">
          <w:rPr>
            <w:rFonts w:ascii="Tahoma" w:hAnsi="Tahoma" w:cs="Tahoma"/>
            <w:sz w:val="20"/>
            <w:szCs w:val="20"/>
          </w:rPr>
          <w:instrText>PAGE   \* MERGEFORMAT</w:instrText>
        </w:r>
        <w:r w:rsidRPr="000F19C3">
          <w:rPr>
            <w:rFonts w:ascii="Tahoma" w:hAnsi="Tahoma" w:cs="Tahoma"/>
            <w:sz w:val="20"/>
            <w:szCs w:val="20"/>
          </w:rPr>
          <w:fldChar w:fldCharType="separate"/>
        </w:r>
        <w:r w:rsidR="00C86357" w:rsidRPr="00C86357">
          <w:rPr>
            <w:rFonts w:ascii="Tahoma" w:hAnsi="Tahoma" w:cs="Tahoma"/>
            <w:noProof/>
            <w:sz w:val="20"/>
            <w:szCs w:val="20"/>
            <w:lang w:val="ru-RU"/>
          </w:rPr>
          <w:t>10</w:t>
        </w:r>
        <w:r w:rsidRPr="000F19C3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EF1C38" w:rsidRDefault="00EF1C3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E3" w:rsidRDefault="002C51E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2696135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60366B" w:rsidRPr="000F19C3" w:rsidRDefault="0060366B" w:rsidP="000F19C3">
        <w:pPr>
          <w:pStyle w:val="a5"/>
          <w:jc w:val="both"/>
          <w:rPr>
            <w:rFonts w:ascii="Tahoma" w:hAnsi="Tahoma" w:cs="Tahoma"/>
            <w:sz w:val="16"/>
            <w:szCs w:val="16"/>
            <w:lang w:val="ru-RU"/>
          </w:rPr>
        </w:pPr>
      </w:p>
      <w:p w:rsidR="0060366B" w:rsidRPr="000F19C3" w:rsidRDefault="0060366B" w:rsidP="000F19C3">
        <w:pPr>
          <w:pStyle w:val="a5"/>
          <w:jc w:val="both"/>
          <w:rPr>
            <w:rFonts w:ascii="Tahoma" w:hAnsi="Tahoma" w:cs="Tahoma"/>
            <w:sz w:val="16"/>
            <w:szCs w:val="16"/>
            <w:lang w:val="ru-RU"/>
          </w:rPr>
        </w:pPr>
      </w:p>
      <w:p w:rsidR="0060366B" w:rsidRPr="000F19C3" w:rsidRDefault="0060366B">
        <w:pPr>
          <w:pStyle w:val="a5"/>
          <w:jc w:val="right"/>
          <w:rPr>
            <w:rFonts w:ascii="Tahoma" w:hAnsi="Tahoma" w:cs="Tahoma"/>
            <w:sz w:val="20"/>
            <w:szCs w:val="20"/>
          </w:rPr>
        </w:pPr>
        <w:r w:rsidRPr="000F19C3">
          <w:rPr>
            <w:rFonts w:ascii="Tahoma" w:hAnsi="Tahoma" w:cs="Tahoma"/>
            <w:sz w:val="20"/>
            <w:szCs w:val="20"/>
          </w:rPr>
          <w:fldChar w:fldCharType="begin"/>
        </w:r>
        <w:r w:rsidRPr="000F19C3">
          <w:rPr>
            <w:rFonts w:ascii="Tahoma" w:hAnsi="Tahoma" w:cs="Tahoma"/>
            <w:sz w:val="20"/>
            <w:szCs w:val="20"/>
          </w:rPr>
          <w:instrText>PAGE   \* MERGEFORMAT</w:instrText>
        </w:r>
        <w:r w:rsidRPr="000F19C3">
          <w:rPr>
            <w:rFonts w:ascii="Tahoma" w:hAnsi="Tahoma" w:cs="Tahoma"/>
            <w:sz w:val="20"/>
            <w:szCs w:val="20"/>
          </w:rPr>
          <w:fldChar w:fldCharType="separate"/>
        </w:r>
        <w:r w:rsidR="00A6667F" w:rsidRPr="00A6667F">
          <w:rPr>
            <w:rFonts w:ascii="Tahoma" w:hAnsi="Tahoma" w:cs="Tahoma"/>
            <w:noProof/>
            <w:sz w:val="20"/>
            <w:szCs w:val="20"/>
            <w:lang w:val="ru-RU"/>
          </w:rPr>
          <w:t>11</w:t>
        </w:r>
        <w:r w:rsidRPr="000F19C3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60366B" w:rsidRDefault="006036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5DC" w:rsidRDefault="00A425DC">
      <w:r>
        <w:separator/>
      </w:r>
    </w:p>
  </w:footnote>
  <w:footnote w:type="continuationSeparator" w:id="0">
    <w:p w:rsidR="00A425DC" w:rsidRDefault="00A425DC">
      <w:r>
        <w:continuationSeparator/>
      </w:r>
    </w:p>
  </w:footnote>
  <w:footnote w:type="continuationNotice" w:id="1">
    <w:p w:rsidR="00A425DC" w:rsidRDefault="00A425DC"/>
  </w:footnote>
  <w:footnote w:id="2">
    <w:p w:rsidR="00CA2561" w:rsidRPr="0069174A" w:rsidRDefault="00CA2561" w:rsidP="00CA2561">
      <w:pPr>
        <w:pStyle w:val="ae"/>
        <w:rPr>
          <w:sz w:val="16"/>
          <w:szCs w:val="16"/>
        </w:rPr>
      </w:pPr>
      <w:r>
        <w:rPr>
          <w:rStyle w:val="af0"/>
        </w:rPr>
        <w:footnoteRef/>
      </w:r>
      <w:r>
        <w:t xml:space="preserve"> </w:t>
      </w:r>
      <w:r w:rsidRPr="0069174A">
        <w:rPr>
          <w:sz w:val="16"/>
          <w:szCs w:val="16"/>
        </w:rPr>
        <w:t xml:space="preserve">Рекомендуемый способ направления отчета о теплопотреблении </w:t>
      </w:r>
      <w:proofErr w:type="gramStart"/>
      <w:r w:rsidRPr="0069174A">
        <w:rPr>
          <w:sz w:val="16"/>
          <w:szCs w:val="16"/>
        </w:rPr>
        <w:t>в  электронном</w:t>
      </w:r>
      <w:proofErr w:type="gramEnd"/>
      <w:r w:rsidRPr="0069174A">
        <w:rPr>
          <w:sz w:val="16"/>
          <w:szCs w:val="16"/>
        </w:rPr>
        <w:t xml:space="preserve"> виде, в любом из предлагаемых форматов:  </w:t>
      </w:r>
      <w:proofErr w:type="spellStart"/>
      <w:r w:rsidRPr="0069174A">
        <w:rPr>
          <w:sz w:val="16"/>
          <w:szCs w:val="16"/>
        </w:rPr>
        <w:t>txt</w:t>
      </w:r>
      <w:proofErr w:type="spellEnd"/>
      <w:r w:rsidRPr="0069174A">
        <w:rPr>
          <w:sz w:val="16"/>
          <w:szCs w:val="16"/>
        </w:rPr>
        <w:t xml:space="preserve">, </w:t>
      </w:r>
      <w:proofErr w:type="spellStart"/>
      <w:r w:rsidRPr="0069174A">
        <w:rPr>
          <w:sz w:val="16"/>
          <w:szCs w:val="16"/>
        </w:rPr>
        <w:t>csv</w:t>
      </w:r>
      <w:proofErr w:type="spellEnd"/>
      <w:r w:rsidRPr="0069174A">
        <w:rPr>
          <w:sz w:val="16"/>
          <w:szCs w:val="16"/>
        </w:rPr>
        <w:t xml:space="preserve">, </w:t>
      </w:r>
      <w:proofErr w:type="spellStart"/>
      <w:r w:rsidRPr="0069174A">
        <w:rPr>
          <w:sz w:val="16"/>
          <w:szCs w:val="16"/>
        </w:rPr>
        <w:t>xlsx</w:t>
      </w:r>
      <w:proofErr w:type="spellEnd"/>
      <w:r w:rsidRPr="0069174A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E3" w:rsidRDefault="002C51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E3" w:rsidRPr="002C51E3" w:rsidRDefault="002C51E3">
    <w:pPr>
      <w:pStyle w:val="a3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E3" w:rsidRDefault="002C51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0B23"/>
    <w:multiLevelType w:val="multilevel"/>
    <w:tmpl w:val="6B10CDB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2" w:hanging="1005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713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94" w:hanging="1440"/>
      </w:pPr>
      <w:rPr>
        <w:rFonts w:hint="default"/>
      </w:rPr>
    </w:lvl>
  </w:abstractNum>
  <w:abstractNum w:abstractNumId="1" w15:restartNumberingAfterBreak="0">
    <w:nsid w:val="21852B18"/>
    <w:multiLevelType w:val="multilevel"/>
    <w:tmpl w:val="7DDE17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7E2DD3"/>
    <w:multiLevelType w:val="multilevel"/>
    <w:tmpl w:val="5DA052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C7913BF"/>
    <w:multiLevelType w:val="multilevel"/>
    <w:tmpl w:val="855EEBC6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98"/>
    <w:rsid w:val="00004F13"/>
    <w:rsid w:val="00043813"/>
    <w:rsid w:val="000527D7"/>
    <w:rsid w:val="00054C93"/>
    <w:rsid w:val="000650FD"/>
    <w:rsid w:val="00065840"/>
    <w:rsid w:val="0009075D"/>
    <w:rsid w:val="00095CDC"/>
    <w:rsid w:val="000C13FA"/>
    <w:rsid w:val="000D0318"/>
    <w:rsid w:val="000F19C3"/>
    <w:rsid w:val="00104B36"/>
    <w:rsid w:val="00111C62"/>
    <w:rsid w:val="00161135"/>
    <w:rsid w:val="00165770"/>
    <w:rsid w:val="00186301"/>
    <w:rsid w:val="001A68D0"/>
    <w:rsid w:val="001C37C0"/>
    <w:rsid w:val="001E6296"/>
    <w:rsid w:val="001F129C"/>
    <w:rsid w:val="001F6CF3"/>
    <w:rsid w:val="00200034"/>
    <w:rsid w:val="00205656"/>
    <w:rsid w:val="00247E8A"/>
    <w:rsid w:val="002507DE"/>
    <w:rsid w:val="002735B7"/>
    <w:rsid w:val="0027376A"/>
    <w:rsid w:val="00293A18"/>
    <w:rsid w:val="002C51E3"/>
    <w:rsid w:val="002D12F4"/>
    <w:rsid w:val="002D5C6E"/>
    <w:rsid w:val="00317C02"/>
    <w:rsid w:val="00330D32"/>
    <w:rsid w:val="003311AE"/>
    <w:rsid w:val="00360CB3"/>
    <w:rsid w:val="00361894"/>
    <w:rsid w:val="00372F22"/>
    <w:rsid w:val="00374023"/>
    <w:rsid w:val="0039065E"/>
    <w:rsid w:val="00396F5F"/>
    <w:rsid w:val="003A423E"/>
    <w:rsid w:val="003C1208"/>
    <w:rsid w:val="003E2CD4"/>
    <w:rsid w:val="003E7AF1"/>
    <w:rsid w:val="00404FC4"/>
    <w:rsid w:val="004259A0"/>
    <w:rsid w:val="0044650B"/>
    <w:rsid w:val="00450E6D"/>
    <w:rsid w:val="00460A95"/>
    <w:rsid w:val="00473EF3"/>
    <w:rsid w:val="004B3F67"/>
    <w:rsid w:val="004B45BB"/>
    <w:rsid w:val="004C045C"/>
    <w:rsid w:val="004C3908"/>
    <w:rsid w:val="004D2637"/>
    <w:rsid w:val="004E50C4"/>
    <w:rsid w:val="004F047A"/>
    <w:rsid w:val="004F593E"/>
    <w:rsid w:val="005130E3"/>
    <w:rsid w:val="00533D90"/>
    <w:rsid w:val="00573096"/>
    <w:rsid w:val="005A477C"/>
    <w:rsid w:val="005B58D1"/>
    <w:rsid w:val="005C1B6E"/>
    <w:rsid w:val="005C7509"/>
    <w:rsid w:val="005D648B"/>
    <w:rsid w:val="005F2F9E"/>
    <w:rsid w:val="0060366B"/>
    <w:rsid w:val="00696A77"/>
    <w:rsid w:val="006C4A4B"/>
    <w:rsid w:val="006D5AB8"/>
    <w:rsid w:val="006E0BE7"/>
    <w:rsid w:val="0070442E"/>
    <w:rsid w:val="00705914"/>
    <w:rsid w:val="00761FD5"/>
    <w:rsid w:val="00770D54"/>
    <w:rsid w:val="007A6B54"/>
    <w:rsid w:val="007B0960"/>
    <w:rsid w:val="007B4E53"/>
    <w:rsid w:val="007C406C"/>
    <w:rsid w:val="00807210"/>
    <w:rsid w:val="00812B3F"/>
    <w:rsid w:val="00816410"/>
    <w:rsid w:val="00834C5B"/>
    <w:rsid w:val="00854431"/>
    <w:rsid w:val="00880C55"/>
    <w:rsid w:val="008A354E"/>
    <w:rsid w:val="008B2183"/>
    <w:rsid w:val="008B7C2E"/>
    <w:rsid w:val="008D3B23"/>
    <w:rsid w:val="008D6654"/>
    <w:rsid w:val="008E0A0E"/>
    <w:rsid w:val="00916B27"/>
    <w:rsid w:val="009362CF"/>
    <w:rsid w:val="00937E77"/>
    <w:rsid w:val="00946A29"/>
    <w:rsid w:val="009B2DE2"/>
    <w:rsid w:val="00A425DC"/>
    <w:rsid w:val="00A55040"/>
    <w:rsid w:val="00A6667F"/>
    <w:rsid w:val="00AB18DA"/>
    <w:rsid w:val="00AB77E2"/>
    <w:rsid w:val="00AC01D3"/>
    <w:rsid w:val="00AC1B95"/>
    <w:rsid w:val="00AF76DF"/>
    <w:rsid w:val="00B02E14"/>
    <w:rsid w:val="00B05BEA"/>
    <w:rsid w:val="00B126BB"/>
    <w:rsid w:val="00B15DD2"/>
    <w:rsid w:val="00B244E5"/>
    <w:rsid w:val="00B34598"/>
    <w:rsid w:val="00B44634"/>
    <w:rsid w:val="00B56E57"/>
    <w:rsid w:val="00B615F4"/>
    <w:rsid w:val="00B6477B"/>
    <w:rsid w:val="00BA682A"/>
    <w:rsid w:val="00BA7A15"/>
    <w:rsid w:val="00BB76E4"/>
    <w:rsid w:val="00C250E6"/>
    <w:rsid w:val="00C30B79"/>
    <w:rsid w:val="00C50515"/>
    <w:rsid w:val="00C509EC"/>
    <w:rsid w:val="00C8212A"/>
    <w:rsid w:val="00C8556B"/>
    <w:rsid w:val="00C86357"/>
    <w:rsid w:val="00C90EAC"/>
    <w:rsid w:val="00CA2561"/>
    <w:rsid w:val="00CB2247"/>
    <w:rsid w:val="00CB3CB8"/>
    <w:rsid w:val="00CC067C"/>
    <w:rsid w:val="00CE0611"/>
    <w:rsid w:val="00CE2394"/>
    <w:rsid w:val="00CF4D42"/>
    <w:rsid w:val="00D00B31"/>
    <w:rsid w:val="00D0302F"/>
    <w:rsid w:val="00D34B1C"/>
    <w:rsid w:val="00D72D8A"/>
    <w:rsid w:val="00D85AB0"/>
    <w:rsid w:val="00D86E67"/>
    <w:rsid w:val="00D95A18"/>
    <w:rsid w:val="00DC2B7B"/>
    <w:rsid w:val="00DC4936"/>
    <w:rsid w:val="00DD400E"/>
    <w:rsid w:val="00E044BD"/>
    <w:rsid w:val="00EB798B"/>
    <w:rsid w:val="00EF1C38"/>
    <w:rsid w:val="00F2052B"/>
    <w:rsid w:val="00F219A4"/>
    <w:rsid w:val="00F22F5D"/>
    <w:rsid w:val="00F5053B"/>
    <w:rsid w:val="00F77670"/>
    <w:rsid w:val="00FA347D"/>
    <w:rsid w:val="00FA6F74"/>
    <w:rsid w:val="00FA79B7"/>
    <w:rsid w:val="00FC7F73"/>
    <w:rsid w:val="00FD516A"/>
    <w:rsid w:val="00F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48D50"/>
  <w15:docId w15:val="{12226939-CA70-4A87-8A67-A9C0B255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59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F67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3F67"/>
  </w:style>
  <w:style w:type="paragraph" w:styleId="a5">
    <w:name w:val="footer"/>
    <w:basedOn w:val="a"/>
    <w:link w:val="a6"/>
    <w:uiPriority w:val="99"/>
    <w:unhideWhenUsed/>
    <w:rsid w:val="004B3F67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3F67"/>
  </w:style>
  <w:style w:type="paragraph" w:styleId="a7">
    <w:name w:val="Body Text"/>
    <w:basedOn w:val="a"/>
    <w:link w:val="a8"/>
    <w:uiPriority w:val="99"/>
    <w:rsid w:val="00B34598"/>
    <w:pPr>
      <w:widowControl/>
      <w:overflowPunct/>
      <w:autoSpaceDE/>
      <w:autoSpaceDN/>
      <w:adjustRightInd/>
      <w:jc w:val="both"/>
      <w:textAlignment w:val="auto"/>
    </w:pPr>
    <w:rPr>
      <w:rFonts w:ascii="Arial" w:hAnsi="Arial"/>
      <w:sz w:val="20"/>
      <w:szCs w:val="24"/>
    </w:rPr>
  </w:style>
  <w:style w:type="character" w:customStyle="1" w:styleId="a8">
    <w:name w:val="Основной текст Знак"/>
    <w:link w:val="a7"/>
    <w:uiPriority w:val="99"/>
    <w:rsid w:val="00B34598"/>
    <w:rPr>
      <w:rFonts w:ascii="Arial" w:eastAsia="Times New Roman" w:hAnsi="Arial" w:cs="Times New Roman"/>
      <w:sz w:val="20"/>
      <w:szCs w:val="24"/>
      <w:lang w:val="ru-RU" w:eastAsia="ru-RU"/>
    </w:rPr>
  </w:style>
  <w:style w:type="paragraph" w:customStyle="1" w:styleId="1">
    <w:name w:val="Заголовок1"/>
    <w:basedOn w:val="a"/>
    <w:link w:val="a9"/>
    <w:uiPriority w:val="99"/>
    <w:qFormat/>
    <w:rsid w:val="00B34598"/>
    <w:pPr>
      <w:widowControl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9">
    <w:name w:val="Заголовок Знак"/>
    <w:link w:val="1"/>
    <w:uiPriority w:val="99"/>
    <w:rsid w:val="00B34598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B345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ody Text Indent"/>
    <w:basedOn w:val="a"/>
    <w:link w:val="ab"/>
    <w:uiPriority w:val="99"/>
    <w:rsid w:val="00B34598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rsid w:val="00B3459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ConsPlusNormal">
    <w:name w:val="ConsPlusNormal"/>
    <w:rsid w:val="00B345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styleId="ac">
    <w:name w:val="annotation text"/>
    <w:basedOn w:val="a"/>
    <w:link w:val="ad"/>
    <w:uiPriority w:val="99"/>
    <w:rsid w:val="00B34598"/>
    <w:rPr>
      <w:sz w:val="20"/>
    </w:rPr>
  </w:style>
  <w:style w:type="character" w:customStyle="1" w:styleId="ad">
    <w:name w:val="Текст примечания Знак"/>
    <w:link w:val="ac"/>
    <w:uiPriority w:val="99"/>
    <w:rsid w:val="00B3459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footnote text"/>
    <w:basedOn w:val="a"/>
    <w:link w:val="af"/>
    <w:uiPriority w:val="99"/>
    <w:unhideWhenUsed/>
    <w:rsid w:val="00B34598"/>
    <w:rPr>
      <w:sz w:val="20"/>
    </w:rPr>
  </w:style>
  <w:style w:type="character" w:customStyle="1" w:styleId="af">
    <w:name w:val="Текст сноски Знак"/>
    <w:link w:val="ae"/>
    <w:uiPriority w:val="99"/>
    <w:rsid w:val="00B3459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0">
    <w:name w:val="footnote reference"/>
    <w:uiPriority w:val="99"/>
    <w:unhideWhenUsed/>
    <w:rsid w:val="00CC067C"/>
    <w:rPr>
      <w:vertAlign w:val="superscript"/>
    </w:rPr>
  </w:style>
  <w:style w:type="paragraph" w:customStyle="1" w:styleId="Af1">
    <w:name w:val="Текстовый блок A"/>
    <w:uiPriority w:val="99"/>
    <w:rsid w:val="00B34598"/>
    <w:rPr>
      <w:rFonts w:ascii="Helvetica" w:hAnsi="Helvetica"/>
      <w:color w:val="000000"/>
      <w:sz w:val="24"/>
    </w:rPr>
  </w:style>
  <w:style w:type="paragraph" w:styleId="2">
    <w:name w:val="Body Text 2"/>
    <w:basedOn w:val="a"/>
    <w:link w:val="20"/>
    <w:uiPriority w:val="99"/>
    <w:unhideWhenUsed/>
    <w:rsid w:val="00B3459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B3459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509E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C509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4">
    <w:name w:val="List Paragraph"/>
    <w:basedOn w:val="a"/>
    <w:uiPriority w:val="34"/>
    <w:qFormat/>
    <w:rsid w:val="00812B3F"/>
    <w:pPr>
      <w:ind w:left="720"/>
      <w:contextualSpacing/>
    </w:pPr>
  </w:style>
  <w:style w:type="character" w:styleId="af5">
    <w:name w:val="annotation reference"/>
    <w:uiPriority w:val="99"/>
    <w:semiHidden/>
    <w:unhideWhenUsed/>
    <w:rsid w:val="009362CF"/>
    <w:rPr>
      <w:sz w:val="16"/>
      <w:szCs w:val="16"/>
    </w:rPr>
  </w:style>
  <w:style w:type="paragraph" w:styleId="af6">
    <w:name w:val="annotation subject"/>
    <w:basedOn w:val="ac"/>
    <w:next w:val="ac"/>
    <w:link w:val="af7"/>
    <w:uiPriority w:val="99"/>
    <w:semiHidden/>
    <w:unhideWhenUsed/>
    <w:rsid w:val="009362CF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9362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af8">
    <w:basedOn w:val="a"/>
    <w:next w:val="1"/>
    <w:uiPriority w:val="99"/>
    <w:qFormat/>
    <w:rsid w:val="00D72D8A"/>
    <w:pPr>
      <w:widowControl/>
      <w:overflowPunct/>
      <w:adjustRightInd/>
      <w:jc w:val="center"/>
      <w:textAlignment w:val="auto"/>
    </w:pPr>
    <w:rPr>
      <w:b/>
      <w:bCs/>
      <w:sz w:val="28"/>
      <w:szCs w:val="28"/>
    </w:rPr>
  </w:style>
  <w:style w:type="paragraph" w:customStyle="1" w:styleId="slh2plainsimplawyer">
    <w:name w:val="slh2plainsimplawyer"/>
    <w:basedOn w:val="a"/>
    <w:rsid w:val="003618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table" w:styleId="af9">
    <w:name w:val="Table Grid"/>
    <w:basedOn w:val="a1"/>
    <w:uiPriority w:val="39"/>
    <w:rsid w:val="004C045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9"/>
    <w:uiPriority w:val="39"/>
    <w:rsid w:val="004C0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6022E-E1BD-491B-8DD8-B4414C3151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11</Pages>
  <Words>6055</Words>
  <Characters>34514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Ирина Сергеевна</dc:creator>
  <cp:lastModifiedBy>Пантюхина Ирина Сергеевна</cp:lastModifiedBy>
  <cp:revision>2</cp:revision>
  <cp:lastPrinted>2018-02-19T08:25:00Z</cp:lastPrinted>
  <dcterms:created xsi:type="dcterms:W3CDTF">2022-03-16T12:20:00Z</dcterms:created>
  <dcterms:modified xsi:type="dcterms:W3CDTF">2022-03-16T12:20:00Z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